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8410E" w14:textId="22D2687E" w:rsidR="004C66BC" w:rsidRPr="004C66BC" w:rsidRDefault="004C66BC" w:rsidP="004C66BC">
      <w:pPr>
        <w:spacing w:before="5160" w:after="120"/>
        <w:rPr>
          <w:rFonts w:ascii="Arial Nova Light" w:eastAsia="Times New Roman" w:hAnsi="Arial Nova Light" w:cs="Times New Roman"/>
          <w:b/>
          <w:sz w:val="40"/>
          <w:szCs w:val="24"/>
          <w:lang w:eastAsia="ru-RU"/>
        </w:rPr>
      </w:pPr>
      <w:bookmarkStart w:id="0" w:name="_Hlk43217103"/>
      <w:bookmarkStart w:id="1" w:name="_Hlk174384588"/>
      <w:r>
        <w:rPr>
          <w:rFonts w:ascii="Arial Nova Light" w:eastAsia="Times New Roman" w:hAnsi="Arial Nova Light" w:cs="Times New Roman"/>
          <w:b/>
          <w:sz w:val="40"/>
          <w:szCs w:val="24"/>
          <w:lang w:eastAsia="ru-RU"/>
        </w:rPr>
        <w:t>Правила использования платформы</w:t>
      </w:r>
      <w:r w:rsidR="00D84324">
        <w:rPr>
          <w:rFonts w:ascii="Arial Nova Light" w:eastAsia="Times New Roman" w:hAnsi="Arial Nova Light" w:cs="Times New Roman"/>
          <w:b/>
          <w:sz w:val="40"/>
          <w:szCs w:val="24"/>
          <w:lang w:eastAsia="ru-RU"/>
        </w:rPr>
        <w:br/>
      </w:r>
      <w:r>
        <w:rPr>
          <w:rFonts w:ascii="Arial Nova Light" w:eastAsia="Times New Roman" w:hAnsi="Arial Nova Light" w:cs="Times New Roman"/>
          <w:b/>
          <w:sz w:val="40"/>
          <w:szCs w:val="24"/>
          <w:lang w:eastAsia="ru-RU"/>
        </w:rPr>
        <w:t>ГИС «Ливнёвка»</w:t>
      </w:r>
    </w:p>
    <w:p w14:paraId="0C612D2A" w14:textId="4D6133AB" w:rsidR="00D84324" w:rsidRPr="00D84324" w:rsidRDefault="00D84324" w:rsidP="004C66BC">
      <w:pPr>
        <w:spacing w:after="120"/>
        <w:rPr>
          <w:rFonts w:ascii="Arial Nova Light" w:eastAsia="Times New Roman" w:hAnsi="Arial Nova Light" w:cs="Times New Roman"/>
          <w:sz w:val="24"/>
          <w:szCs w:val="24"/>
          <w:lang w:eastAsia="ru-RU"/>
        </w:rPr>
      </w:pPr>
      <w:r>
        <w:rPr>
          <w:rFonts w:ascii="Arial Nova Light" w:eastAsia="Times New Roman" w:hAnsi="Arial Nova Light" w:cs="Times New Roman"/>
          <w:sz w:val="24"/>
          <w:szCs w:val="24"/>
          <w:lang w:eastAsia="ru-RU"/>
        </w:rPr>
        <w:t>П</w:t>
      </w:r>
      <w:r w:rsidRPr="00D84324">
        <w:rPr>
          <w:rFonts w:ascii="Arial Nova Light" w:eastAsia="Times New Roman" w:hAnsi="Arial Nova Light" w:cs="Times New Roman"/>
          <w:sz w:val="24"/>
          <w:szCs w:val="24"/>
          <w:lang w:eastAsia="ru-RU"/>
        </w:rPr>
        <w:t>равила устанавливают порядок использования платформы</w:t>
      </w:r>
      <w:r>
        <w:rPr>
          <w:rFonts w:ascii="Arial Nova Light" w:eastAsia="Times New Roman" w:hAnsi="Arial Nova Light" w:cs="Times New Roman"/>
          <w:sz w:val="24"/>
          <w:szCs w:val="24"/>
          <w:lang w:eastAsia="ru-RU"/>
        </w:rPr>
        <w:t xml:space="preserve"> </w:t>
      </w:r>
      <w:r w:rsidRPr="00D84324">
        <w:rPr>
          <w:rFonts w:ascii="Arial Nova Light" w:eastAsia="Times New Roman" w:hAnsi="Arial Nova Light" w:cs="Times New Roman"/>
          <w:sz w:val="24"/>
          <w:szCs w:val="24"/>
          <w:lang w:eastAsia="ru-RU"/>
        </w:rPr>
        <w:t>ГИС «Ливнёвка»</w:t>
      </w:r>
      <w:r>
        <w:rPr>
          <w:rFonts w:ascii="Arial Nova Light" w:eastAsia="Times New Roman" w:hAnsi="Arial Nova Light" w:cs="Times New Roman"/>
          <w:sz w:val="24"/>
          <w:szCs w:val="24"/>
          <w:lang w:eastAsia="ru-RU"/>
        </w:rPr>
        <w:t xml:space="preserve">, правообладателем которой является </w:t>
      </w:r>
      <w:r w:rsidRPr="00D84324">
        <w:rPr>
          <w:rFonts w:ascii="Arial Nova Light" w:eastAsia="Times New Roman" w:hAnsi="Arial Nova Light" w:cs="Times New Roman"/>
          <w:sz w:val="24"/>
          <w:szCs w:val="24"/>
          <w:lang w:eastAsia="ru-RU"/>
        </w:rPr>
        <w:t>ООО «Инфраполис</w:t>
      </w:r>
      <w:r w:rsidR="00D96C8D">
        <w:rPr>
          <w:rFonts w:ascii="Arial Nova Light" w:eastAsia="Times New Roman" w:hAnsi="Arial Nova Light" w:cs="Times New Roman"/>
          <w:sz w:val="24"/>
          <w:szCs w:val="24"/>
          <w:lang w:eastAsia="ru-RU"/>
        </w:rPr>
        <w:t>»</w:t>
      </w:r>
    </w:p>
    <w:p w14:paraId="0B242F72" w14:textId="77777777" w:rsidR="00D84324" w:rsidRPr="00D84324" w:rsidRDefault="00D84324" w:rsidP="004C66BC">
      <w:pPr>
        <w:spacing w:after="120"/>
        <w:rPr>
          <w:rFonts w:ascii="Arial Nova Light" w:eastAsia="Times New Roman" w:hAnsi="Arial Nova Light" w:cs="Times New Roman"/>
          <w:sz w:val="24"/>
          <w:szCs w:val="24"/>
          <w:lang w:eastAsia="ru-RU"/>
        </w:rPr>
      </w:pPr>
      <w:r w:rsidRPr="00D84324">
        <w:rPr>
          <w:rFonts w:ascii="Arial Nova Light" w:eastAsia="Times New Roman" w:hAnsi="Arial Nova Light" w:cs="Times New Roman"/>
          <w:sz w:val="24"/>
          <w:szCs w:val="24"/>
          <w:lang w:eastAsia="ru-RU"/>
        </w:rPr>
        <w:t xml:space="preserve">Целью принятия настоящих правил является </w:t>
      </w:r>
      <w:bookmarkStart w:id="2" w:name="_Hlk174380386"/>
      <w:r w:rsidRPr="00D84324">
        <w:rPr>
          <w:rFonts w:ascii="Arial Nova Light" w:eastAsia="Times New Roman" w:hAnsi="Arial Nova Light" w:cs="Times New Roman"/>
          <w:sz w:val="24"/>
          <w:szCs w:val="24"/>
          <w:lang w:eastAsia="ru-RU"/>
        </w:rPr>
        <w:t xml:space="preserve">информирование пользователей о: </w:t>
      </w:r>
    </w:p>
    <w:p w14:paraId="4DD78A4D" w14:textId="30458A70" w:rsidR="00D84324" w:rsidRPr="00D84324" w:rsidRDefault="00D84324" w:rsidP="00752B8B">
      <w:pPr>
        <w:pStyle w:val="a3"/>
        <w:numPr>
          <w:ilvl w:val="0"/>
          <w:numId w:val="2"/>
        </w:numPr>
        <w:spacing w:after="600"/>
        <w:ind w:left="714" w:hanging="357"/>
        <w:rPr>
          <w:rFonts w:ascii="Arial Nova Light" w:eastAsia="Times New Roman" w:hAnsi="Arial Nova Light" w:cs="Times New Roman"/>
          <w:sz w:val="24"/>
          <w:szCs w:val="24"/>
          <w:lang w:eastAsia="ru-RU"/>
        </w:rPr>
      </w:pPr>
      <w:r w:rsidRPr="00D84324">
        <w:rPr>
          <w:rFonts w:ascii="Arial Nova Light" w:eastAsia="Times New Roman" w:hAnsi="Arial Nova Light" w:cs="Times New Roman"/>
          <w:sz w:val="24"/>
          <w:szCs w:val="24"/>
          <w:lang w:eastAsia="ru-RU"/>
        </w:rPr>
        <w:t>доступных им функциональных возможностях платформы</w:t>
      </w:r>
    </w:p>
    <w:p w14:paraId="2400644A" w14:textId="2F514A40" w:rsidR="00D84324" w:rsidRPr="00D84324" w:rsidRDefault="00D84324" w:rsidP="00752B8B">
      <w:pPr>
        <w:pStyle w:val="a3"/>
        <w:numPr>
          <w:ilvl w:val="0"/>
          <w:numId w:val="2"/>
        </w:numPr>
        <w:spacing w:after="600"/>
        <w:ind w:left="714" w:hanging="357"/>
        <w:rPr>
          <w:rFonts w:ascii="Arial Nova Light" w:eastAsia="Times New Roman" w:hAnsi="Arial Nova Light" w:cs="Times New Roman"/>
          <w:sz w:val="24"/>
          <w:szCs w:val="24"/>
          <w:lang w:eastAsia="ru-RU"/>
        </w:rPr>
      </w:pPr>
      <w:r w:rsidRPr="00D84324">
        <w:rPr>
          <w:rFonts w:ascii="Arial Nova Light" w:eastAsia="Times New Roman" w:hAnsi="Arial Nova Light" w:cs="Times New Roman"/>
          <w:sz w:val="24"/>
          <w:szCs w:val="24"/>
          <w:lang w:eastAsia="ru-RU"/>
        </w:rPr>
        <w:t>ограничениях, которые необходимо соблюдать для правомерного использования платформы</w:t>
      </w:r>
    </w:p>
    <w:bookmarkEnd w:id="2"/>
    <w:p w14:paraId="2120B006" w14:textId="1D36D40F" w:rsidR="004C66BC" w:rsidRPr="00C14FD6" w:rsidRDefault="004C66BC" w:rsidP="00D84324">
      <w:pPr>
        <w:spacing w:after="120"/>
        <w:rPr>
          <w:rFonts w:ascii="Arial Nova Light" w:eastAsia="Times New Roman" w:hAnsi="Arial Nova Light" w:cs="Times New Roman"/>
          <w:sz w:val="24"/>
          <w:szCs w:val="24"/>
          <w:lang w:eastAsia="ru-RU"/>
        </w:rPr>
      </w:pPr>
      <w:r w:rsidRPr="00C14FD6">
        <w:rPr>
          <w:rFonts w:ascii="Arial Nova Light" w:eastAsia="Times New Roman" w:hAnsi="Arial Nova Light" w:cs="Times New Roman"/>
          <w:sz w:val="24"/>
          <w:szCs w:val="24"/>
          <w:lang w:eastAsia="ru-RU"/>
        </w:rPr>
        <w:t>Ознакомьтесь с П</w:t>
      </w:r>
      <w:r w:rsidR="00D84324" w:rsidRPr="00C14FD6">
        <w:rPr>
          <w:rFonts w:ascii="Arial Nova Light" w:eastAsia="Times New Roman" w:hAnsi="Arial Nova Light" w:cs="Times New Roman"/>
          <w:sz w:val="24"/>
          <w:szCs w:val="24"/>
          <w:lang w:eastAsia="ru-RU"/>
        </w:rPr>
        <w:t xml:space="preserve">равилами </w:t>
      </w:r>
      <w:r w:rsidRPr="00C14FD6">
        <w:rPr>
          <w:rFonts w:ascii="Arial Nova Light" w:eastAsia="Times New Roman" w:hAnsi="Arial Nova Light" w:cs="Times New Roman"/>
          <w:sz w:val="24"/>
          <w:szCs w:val="24"/>
          <w:lang w:eastAsia="ru-RU"/>
        </w:rPr>
        <w:t>прежде, чем начать использовать платформу</w:t>
      </w:r>
    </w:p>
    <w:p w14:paraId="7E0DA094" w14:textId="77777777" w:rsidR="004C66BC" w:rsidRPr="00C14FD6" w:rsidRDefault="004C66BC" w:rsidP="004C66BC">
      <w:pPr>
        <w:spacing w:after="2640"/>
        <w:rPr>
          <w:rFonts w:ascii="Arial Nova Light" w:eastAsia="Times New Roman" w:hAnsi="Arial Nova Light" w:cs="Times New Roman"/>
          <w:color w:val="000000" w:themeColor="text1"/>
          <w:sz w:val="24"/>
          <w:szCs w:val="24"/>
          <w:lang w:eastAsia="ru-RU"/>
        </w:rPr>
      </w:pPr>
      <w:r w:rsidRPr="00C14FD6">
        <w:rPr>
          <w:rFonts w:ascii="Arial Nova Light" w:eastAsia="Times New Roman" w:hAnsi="Arial Nova Light" w:cs="Times New Roman"/>
          <w:color w:val="000000" w:themeColor="text1"/>
          <w:sz w:val="24"/>
          <w:szCs w:val="24"/>
          <w:lang w:eastAsia="ru-RU"/>
        </w:rPr>
        <w:t xml:space="preserve">Если у вас возникнут вопросы, напишите нам на электронную почту: </w:t>
      </w:r>
      <w:hyperlink r:id="rId11" w:history="1">
        <w:r w:rsidRPr="00C14FD6">
          <w:rPr>
            <w:rStyle w:val="a9"/>
            <w:rFonts w:ascii="Arial Nova Light" w:hAnsi="Arial Nova Light"/>
            <w:bCs/>
            <w:sz w:val="24"/>
            <w:szCs w:val="24"/>
          </w:rPr>
          <w:t>vk@infrapolis.ru</w:t>
        </w:r>
      </w:hyperlink>
    </w:p>
    <w:p w14:paraId="6BD65C21" w14:textId="7DEEA991" w:rsidR="004C66BC" w:rsidRPr="001E5960" w:rsidRDefault="004C66BC" w:rsidP="00C14FD6">
      <w:pPr>
        <w:tabs>
          <w:tab w:val="left" w:pos="5808"/>
        </w:tabs>
        <w:spacing w:after="5160"/>
        <w:rPr>
          <w:rFonts w:ascii="Arial Nova Light" w:eastAsia="Times New Roman" w:hAnsi="Arial Nova Light" w:cs="Times New Roman"/>
          <w:color w:val="000000" w:themeColor="text1"/>
          <w:sz w:val="24"/>
          <w:szCs w:val="24"/>
          <w:lang w:eastAsia="ru-RU"/>
        </w:rPr>
      </w:pPr>
      <w:r w:rsidRPr="00C14FD6">
        <w:rPr>
          <w:rFonts w:ascii="Arial Nova Light" w:eastAsia="Times New Roman" w:hAnsi="Arial Nova Light" w:cs="Times New Roman"/>
          <w:sz w:val="24"/>
          <w:szCs w:val="24"/>
          <w:lang w:eastAsia="ru-RU"/>
        </w:rPr>
        <w:t xml:space="preserve">Дата опубликования: </w:t>
      </w:r>
      <w:r w:rsidR="001E5960">
        <w:rPr>
          <w:rFonts w:ascii="Arial Nova Light" w:eastAsia="Times New Roman" w:hAnsi="Arial Nova Light" w:cs="Times New Roman"/>
          <w:sz w:val="24"/>
          <w:szCs w:val="24"/>
          <w:lang w:val="en-US" w:eastAsia="ru-RU"/>
        </w:rPr>
        <w:t>11</w:t>
      </w:r>
      <w:r w:rsidR="001E5960">
        <w:rPr>
          <w:rFonts w:ascii="Arial Nova Light" w:eastAsia="Times New Roman" w:hAnsi="Arial Nova Light" w:cs="Times New Roman"/>
          <w:sz w:val="24"/>
          <w:szCs w:val="24"/>
          <w:lang w:eastAsia="ru-RU"/>
        </w:rPr>
        <w:t>.</w:t>
      </w:r>
      <w:r w:rsidR="001E5960">
        <w:rPr>
          <w:rFonts w:ascii="Arial Nova Light" w:eastAsia="Times New Roman" w:hAnsi="Arial Nova Light" w:cs="Times New Roman"/>
          <w:sz w:val="24"/>
          <w:szCs w:val="24"/>
          <w:lang w:val="en-US" w:eastAsia="ru-RU"/>
        </w:rPr>
        <w:t>03</w:t>
      </w:r>
      <w:r w:rsidR="001E5960">
        <w:rPr>
          <w:rFonts w:ascii="Arial Nova Light" w:eastAsia="Times New Roman" w:hAnsi="Arial Nova Light" w:cs="Times New Roman"/>
          <w:sz w:val="24"/>
          <w:szCs w:val="24"/>
          <w:lang w:eastAsia="ru-RU"/>
        </w:rPr>
        <w:t>.</w:t>
      </w:r>
      <w:r w:rsidR="001E5960">
        <w:rPr>
          <w:rFonts w:ascii="Arial Nova Light" w:eastAsia="Times New Roman" w:hAnsi="Arial Nova Light" w:cs="Times New Roman"/>
          <w:sz w:val="24"/>
          <w:szCs w:val="24"/>
          <w:lang w:val="en-US" w:eastAsia="ru-RU"/>
        </w:rPr>
        <w:t xml:space="preserve">2025 </w:t>
      </w:r>
      <w:r w:rsidR="001E5960">
        <w:rPr>
          <w:rFonts w:ascii="Arial Nova Light" w:eastAsia="Times New Roman" w:hAnsi="Arial Nova Light" w:cs="Times New Roman"/>
          <w:sz w:val="24"/>
          <w:szCs w:val="24"/>
          <w:lang w:eastAsia="ru-RU"/>
        </w:rPr>
        <w:t>г.</w:t>
      </w:r>
    </w:p>
    <w:p w14:paraId="4B3A587C" w14:textId="77777777" w:rsidR="00C14FD6" w:rsidRPr="00496241" w:rsidRDefault="00C14FD6" w:rsidP="00752B8B">
      <w:pPr>
        <w:pStyle w:val="1"/>
        <w:numPr>
          <w:ilvl w:val="0"/>
          <w:numId w:val="1"/>
        </w:numPr>
        <w:spacing w:before="160" w:after="160" w:line="276" w:lineRule="auto"/>
        <w:jc w:val="both"/>
        <w:rPr>
          <w:rFonts w:ascii="Arial Nova Light" w:hAnsi="Arial Nova Light"/>
          <w:b/>
          <w:color w:val="auto"/>
          <w:sz w:val="28"/>
          <w:szCs w:val="24"/>
        </w:rPr>
      </w:pPr>
      <w:bookmarkStart w:id="3" w:name="_Термины_и_определения"/>
      <w:bookmarkStart w:id="4" w:name="_Hlk126001496"/>
      <w:bookmarkEnd w:id="3"/>
      <w:r w:rsidRPr="00496241">
        <w:rPr>
          <w:rFonts w:ascii="Arial Nova Light" w:hAnsi="Arial Nova Light"/>
          <w:b/>
          <w:color w:val="auto"/>
          <w:sz w:val="28"/>
          <w:szCs w:val="24"/>
        </w:rPr>
        <w:lastRenderedPageBreak/>
        <w:t>Термины и определения</w:t>
      </w:r>
    </w:p>
    <w:p w14:paraId="18617BB8" w14:textId="77777777" w:rsidR="00C14FD6" w:rsidRPr="00C14FD6" w:rsidRDefault="00C14FD6" w:rsidP="00752B8B">
      <w:pPr>
        <w:pStyle w:val="a3"/>
        <w:numPr>
          <w:ilvl w:val="1"/>
          <w:numId w:val="1"/>
        </w:numPr>
        <w:shd w:val="clear" w:color="auto" w:fill="FFFFFF" w:themeFill="background1"/>
        <w:spacing w:before="160" w:line="276" w:lineRule="auto"/>
        <w:ind w:left="1077"/>
        <w:contextualSpacing w:val="0"/>
        <w:jc w:val="both"/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</w:pPr>
      <w:r w:rsidRPr="00C14FD6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Используемые в Политике термины имеют следующие значения:</w:t>
      </w:r>
    </w:p>
    <w:tbl>
      <w:tblPr>
        <w:tblStyle w:val="aa"/>
        <w:tblW w:w="8368" w:type="dxa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1"/>
        <w:gridCol w:w="5387"/>
      </w:tblGrid>
      <w:tr w:rsidR="001048B5" w14:paraId="06F0F3EE" w14:textId="77777777" w:rsidTr="00F93198">
        <w:tc>
          <w:tcPr>
            <w:tcW w:w="2981" w:type="dxa"/>
          </w:tcPr>
          <w:p w14:paraId="472230EB" w14:textId="02AF1C75" w:rsidR="001048B5" w:rsidRPr="00C14FD6" w:rsidRDefault="001048B5" w:rsidP="00754821">
            <w:pPr>
              <w:spacing w:before="120" w:line="276" w:lineRule="auto"/>
              <w:rPr>
                <w:rFonts w:ascii="Arial Nova Light" w:hAnsi="Arial Nova Light" w:cs="Arial"/>
                <w:b/>
                <w:bCs/>
                <w:color w:val="000000" w:themeColor="text1"/>
                <w:sz w:val="24"/>
                <w:szCs w:val="24"/>
              </w:rPr>
            </w:pPr>
            <w:r w:rsidRPr="00C14FD6">
              <w:rPr>
                <w:rFonts w:ascii="Arial Nova Light" w:hAnsi="Arial Nova Light" w:cs="Arial"/>
                <w:b/>
                <w:bCs/>
                <w:color w:val="000000" w:themeColor="text1"/>
                <w:sz w:val="24"/>
                <w:szCs w:val="24"/>
              </w:rPr>
              <w:t>Платформа</w:t>
            </w:r>
          </w:p>
        </w:tc>
        <w:tc>
          <w:tcPr>
            <w:tcW w:w="5387" w:type="dxa"/>
          </w:tcPr>
          <w:p w14:paraId="05BB8BDB" w14:textId="4286EB2A" w:rsidR="001048B5" w:rsidRPr="00C14FD6" w:rsidRDefault="007009C7" w:rsidP="00754821">
            <w:pPr>
              <w:spacing w:before="120" w:line="276" w:lineRule="auto"/>
              <w:jc w:val="both"/>
              <w:rPr>
                <w:rFonts w:ascii="Arial Nova Light" w:hAnsi="Arial Nova Light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 Nova Light" w:hAnsi="Arial Nova Light" w:cs="Arial"/>
                <w:bCs/>
                <w:color w:val="000000" w:themeColor="text1"/>
                <w:sz w:val="24"/>
                <w:szCs w:val="24"/>
              </w:rPr>
              <w:t>Программа для ЭВМ</w:t>
            </w:r>
            <w:r w:rsidR="00141746">
              <w:rPr>
                <w:rFonts w:ascii="Arial Nova Light" w:hAnsi="Arial Nova Light" w:cs="Arial"/>
                <w:bCs/>
                <w:color w:val="000000" w:themeColor="text1"/>
                <w:sz w:val="24"/>
                <w:szCs w:val="24"/>
              </w:rPr>
              <w:t xml:space="preserve">, ГИС </w:t>
            </w:r>
            <w:r w:rsidR="001048B5" w:rsidRPr="00C14FD6">
              <w:rPr>
                <w:rFonts w:ascii="Arial Nova Light" w:hAnsi="Arial Nova Light" w:cs="Arial"/>
                <w:bCs/>
                <w:color w:val="000000" w:themeColor="text1"/>
                <w:sz w:val="24"/>
                <w:szCs w:val="24"/>
              </w:rPr>
              <w:t>«Ливнёвка»</w:t>
            </w:r>
          </w:p>
        </w:tc>
      </w:tr>
      <w:tr w:rsidR="001048B5" w14:paraId="6E6DAE7A" w14:textId="77777777" w:rsidTr="00F93198">
        <w:tc>
          <w:tcPr>
            <w:tcW w:w="2981" w:type="dxa"/>
          </w:tcPr>
          <w:p w14:paraId="6ED4002E" w14:textId="415BBAF5" w:rsidR="001048B5" w:rsidRPr="00C14FD6" w:rsidRDefault="001048B5" w:rsidP="00754821">
            <w:pPr>
              <w:spacing w:before="120" w:line="276" w:lineRule="auto"/>
              <w:rPr>
                <w:rFonts w:ascii="Arial Nova Light" w:hAnsi="Arial Nova Light" w:cs="Arial"/>
                <w:b/>
                <w:bCs/>
                <w:color w:val="000000" w:themeColor="text1"/>
                <w:sz w:val="24"/>
                <w:szCs w:val="24"/>
              </w:rPr>
            </w:pPr>
            <w:r w:rsidRPr="00C14FD6">
              <w:rPr>
                <w:rFonts w:ascii="Arial Nova Light" w:hAnsi="Arial Nova Light" w:cs="Arial"/>
                <w:b/>
                <w:bCs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Arial Nova Light" w:hAnsi="Arial Nova Light" w:cs="Arial"/>
                <w:b/>
                <w:bCs/>
                <w:color w:val="000000" w:themeColor="text1"/>
                <w:sz w:val="24"/>
                <w:szCs w:val="24"/>
              </w:rPr>
              <w:t>равила</w:t>
            </w:r>
          </w:p>
        </w:tc>
        <w:tc>
          <w:tcPr>
            <w:tcW w:w="5387" w:type="dxa"/>
          </w:tcPr>
          <w:p w14:paraId="5617E9B5" w14:textId="70E10806" w:rsidR="001048B5" w:rsidRPr="00AA1B0C" w:rsidRDefault="001048B5" w:rsidP="00754821">
            <w:pPr>
              <w:spacing w:before="120" w:line="276" w:lineRule="auto"/>
              <w:jc w:val="both"/>
              <w:rPr>
                <w:rFonts w:ascii="Arial Nova Light" w:hAnsi="Arial Nova Light" w:cs="Arial"/>
                <w:bCs/>
                <w:color w:val="000000" w:themeColor="text1"/>
                <w:sz w:val="24"/>
                <w:szCs w:val="24"/>
              </w:rPr>
            </w:pPr>
            <w:r w:rsidRPr="00AA1B0C">
              <w:rPr>
                <w:rFonts w:ascii="Arial Nova Light" w:hAnsi="Arial Nova Light" w:cs="Arial"/>
                <w:bCs/>
                <w:color w:val="000000" w:themeColor="text1"/>
                <w:sz w:val="24"/>
                <w:szCs w:val="24"/>
              </w:rPr>
              <w:t>Настоящие правила использования Платформы</w:t>
            </w:r>
          </w:p>
        </w:tc>
      </w:tr>
      <w:tr w:rsidR="001048B5" w14:paraId="34B83F4D" w14:textId="77777777" w:rsidTr="00F93198">
        <w:tc>
          <w:tcPr>
            <w:tcW w:w="2981" w:type="dxa"/>
          </w:tcPr>
          <w:p w14:paraId="00CB637A" w14:textId="03FDCE63" w:rsidR="001048B5" w:rsidRPr="00C14FD6" w:rsidRDefault="001048B5" w:rsidP="00754821">
            <w:pPr>
              <w:spacing w:before="120" w:line="276" w:lineRule="auto"/>
              <w:rPr>
                <w:rFonts w:ascii="Arial Nova Light" w:hAnsi="Arial Nova Light" w:cs="Arial"/>
                <w:b/>
                <w:bCs/>
                <w:color w:val="000000" w:themeColor="text1"/>
                <w:sz w:val="24"/>
                <w:szCs w:val="24"/>
              </w:rPr>
            </w:pPr>
            <w:r w:rsidRPr="00C14FD6">
              <w:rPr>
                <w:rFonts w:ascii="Arial Nova Light" w:hAnsi="Arial Nova Light" w:cs="Arial"/>
                <w:b/>
                <w:bCs/>
                <w:color w:val="000000" w:themeColor="text1"/>
                <w:sz w:val="24"/>
                <w:szCs w:val="24"/>
              </w:rPr>
              <w:t>Компания</w:t>
            </w:r>
          </w:p>
        </w:tc>
        <w:tc>
          <w:tcPr>
            <w:tcW w:w="5387" w:type="dxa"/>
          </w:tcPr>
          <w:p w14:paraId="15B3FB31" w14:textId="0E05FC13" w:rsidR="001048B5" w:rsidRPr="00AA1B0C" w:rsidRDefault="001048B5" w:rsidP="00AA1B0C">
            <w:pPr>
              <w:pStyle w:val="23"/>
              <w:shd w:val="clear" w:color="auto" w:fill="auto"/>
              <w:rPr>
                <w:rFonts w:ascii="Arial Nova Light" w:hAnsi="Arial Nova Light"/>
                <w:sz w:val="24"/>
                <w:szCs w:val="24"/>
              </w:rPr>
            </w:pPr>
            <w:r w:rsidRPr="00AA1B0C">
              <w:rPr>
                <w:rFonts w:ascii="Arial Nova Light" w:hAnsi="Arial Nova Light"/>
                <w:bCs/>
                <w:color w:val="000000" w:themeColor="text1"/>
                <w:sz w:val="24"/>
                <w:szCs w:val="24"/>
              </w:rPr>
              <w:t xml:space="preserve">ООО «Инфраполис» </w:t>
            </w:r>
            <w:r w:rsidR="00C24AF0" w:rsidRPr="00AA1B0C">
              <w:rPr>
                <w:rFonts w:ascii="Arial Nova Light" w:hAnsi="Arial Nova Light"/>
                <w:bCs/>
                <w:color w:val="000000" w:themeColor="text1"/>
                <w:sz w:val="24"/>
                <w:szCs w:val="24"/>
              </w:rPr>
              <w:t>(</w:t>
            </w:r>
            <w:r w:rsidR="008A2266" w:rsidRPr="00AA1B0C">
              <w:rPr>
                <w:rFonts w:ascii="Arial Nova Light" w:hAnsi="Arial Nova Light"/>
                <w:bCs/>
                <w:color w:val="000000" w:themeColor="text1"/>
                <w:sz w:val="24"/>
                <w:szCs w:val="24"/>
              </w:rPr>
              <w:t>ОГРН</w:t>
            </w:r>
            <w:r w:rsidR="00C24AF0" w:rsidRPr="00AA1B0C">
              <w:rPr>
                <w:rFonts w:ascii="Arial Nova Light" w:hAnsi="Arial Nova Light"/>
                <w:bCs/>
                <w:color w:val="000000" w:themeColor="text1"/>
                <w:sz w:val="24"/>
                <w:szCs w:val="24"/>
              </w:rPr>
              <w:t>/ИНН</w:t>
            </w:r>
            <w:r w:rsidR="008A2266" w:rsidRPr="00AA1B0C">
              <w:rPr>
                <w:rFonts w:ascii="Arial Nova Light" w:hAnsi="Arial Nova Light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24AF0" w:rsidRPr="00AA1B0C">
              <w:rPr>
                <w:rFonts w:ascii="Arial Nova Light" w:hAnsi="Arial Nova Light"/>
                <w:sz w:val="24"/>
                <w:szCs w:val="24"/>
                <w:lang w:eastAsia="en-US" w:bidi="en-US"/>
              </w:rPr>
              <w:t>1247800019301</w:t>
            </w:r>
            <w:r w:rsidR="00C24AF0" w:rsidRPr="00AA1B0C">
              <w:rPr>
                <w:rFonts w:ascii="Arial Nova Light" w:hAnsi="Arial Nova Light"/>
                <w:sz w:val="24"/>
                <w:szCs w:val="24"/>
                <w:lang w:eastAsia="en-US" w:bidi="en-US"/>
              </w:rPr>
              <w:t>/</w:t>
            </w:r>
            <w:r w:rsidR="00AA1B0C" w:rsidRPr="00AA1B0C">
              <w:rPr>
                <w:rFonts w:ascii="Arial Nova Light" w:hAnsi="Arial Nova Light"/>
                <w:sz w:val="24"/>
                <w:szCs w:val="24"/>
                <w:lang w:eastAsia="en-US" w:bidi="en-US"/>
              </w:rPr>
              <w:t>7804707177</w:t>
            </w:r>
            <w:r w:rsidR="00AA1B0C" w:rsidRPr="00AA1B0C">
              <w:rPr>
                <w:rFonts w:ascii="Arial Nova Light" w:hAnsi="Arial Nova Light"/>
                <w:sz w:val="24"/>
                <w:szCs w:val="24"/>
                <w:lang w:eastAsia="en-US" w:bidi="en-US"/>
              </w:rPr>
              <w:t xml:space="preserve">) </w:t>
            </w:r>
            <w:r w:rsidRPr="00AA1B0C">
              <w:rPr>
                <w:rFonts w:ascii="Arial Nova Light" w:hAnsi="Arial Nova Light"/>
                <w:bCs/>
                <w:color w:val="000000" w:themeColor="text1"/>
                <w:sz w:val="24"/>
                <w:szCs w:val="24"/>
              </w:rPr>
              <w:t>разработчик</w:t>
            </w:r>
            <w:r w:rsidR="007B1CC9" w:rsidRPr="00AA1B0C">
              <w:rPr>
                <w:rFonts w:ascii="Arial Nova Light" w:hAnsi="Arial Nova Light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A1B0C">
              <w:rPr>
                <w:rFonts w:ascii="Arial Nova Light" w:hAnsi="Arial Nova Light"/>
                <w:bCs/>
                <w:color w:val="000000" w:themeColor="text1"/>
                <w:sz w:val="24"/>
                <w:szCs w:val="24"/>
              </w:rPr>
              <w:t>и правообладатель Платформы</w:t>
            </w:r>
            <w:r w:rsidR="009576C9" w:rsidRPr="00AA1B0C">
              <w:rPr>
                <w:rFonts w:ascii="Arial Nova Light" w:hAnsi="Arial Nova Light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048B5" w14:paraId="7504F8D5" w14:textId="77777777" w:rsidTr="00F93198">
        <w:tc>
          <w:tcPr>
            <w:tcW w:w="2981" w:type="dxa"/>
          </w:tcPr>
          <w:p w14:paraId="199E46DC" w14:textId="2648DAC6" w:rsidR="001048B5" w:rsidRPr="00C14FD6" w:rsidRDefault="001048B5" w:rsidP="00754821">
            <w:pPr>
              <w:spacing w:before="120" w:line="276" w:lineRule="auto"/>
              <w:rPr>
                <w:rFonts w:ascii="Arial Nova Light" w:hAnsi="Arial Nova Light" w:cs="Arial"/>
                <w:b/>
                <w:bCs/>
                <w:color w:val="000000" w:themeColor="text1"/>
                <w:sz w:val="24"/>
                <w:szCs w:val="24"/>
              </w:rPr>
            </w:pPr>
            <w:r w:rsidRPr="00C14FD6">
              <w:rPr>
                <w:rFonts w:ascii="Arial Nova Light" w:hAnsi="Arial Nova Light" w:cs="Arial"/>
                <w:b/>
                <w:bCs/>
                <w:color w:val="000000" w:themeColor="text1"/>
                <w:sz w:val="24"/>
                <w:szCs w:val="24"/>
              </w:rPr>
              <w:t>Пользователь</w:t>
            </w:r>
          </w:p>
        </w:tc>
        <w:tc>
          <w:tcPr>
            <w:tcW w:w="5387" w:type="dxa"/>
          </w:tcPr>
          <w:p w14:paraId="681126A8" w14:textId="67E4169C" w:rsidR="001048B5" w:rsidRPr="00C14FD6" w:rsidRDefault="00E06019" w:rsidP="00754821">
            <w:pPr>
              <w:spacing w:before="120" w:line="276" w:lineRule="auto"/>
              <w:jc w:val="both"/>
              <w:rPr>
                <w:rFonts w:ascii="Arial Nova Light" w:hAnsi="Arial Nova Light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 Nova Light" w:hAnsi="Arial Nova Light" w:cs="Arial"/>
                <w:sz w:val="24"/>
                <w:szCs w:val="24"/>
              </w:rPr>
              <w:t>Ю</w:t>
            </w:r>
            <w:r w:rsidR="001048B5" w:rsidRPr="00456CCE">
              <w:rPr>
                <w:rFonts w:ascii="Arial Nova Light" w:hAnsi="Arial Nova Light" w:cs="Arial"/>
                <w:sz w:val="24"/>
                <w:szCs w:val="24"/>
              </w:rPr>
              <w:t>ридически</w:t>
            </w:r>
            <w:r>
              <w:rPr>
                <w:rFonts w:ascii="Arial Nova Light" w:hAnsi="Arial Nova Light" w:cs="Arial"/>
                <w:sz w:val="24"/>
                <w:szCs w:val="24"/>
              </w:rPr>
              <w:t>е</w:t>
            </w:r>
            <w:r w:rsidR="001048B5" w:rsidRPr="00456CCE">
              <w:rPr>
                <w:rFonts w:ascii="Arial Nova Light" w:hAnsi="Arial Nova Light" w:cs="Arial"/>
                <w:sz w:val="24"/>
                <w:szCs w:val="24"/>
              </w:rPr>
              <w:t xml:space="preserve"> лиц</w:t>
            </w:r>
            <w:r>
              <w:rPr>
                <w:rFonts w:ascii="Arial Nova Light" w:hAnsi="Arial Nova Light" w:cs="Arial"/>
                <w:sz w:val="24"/>
                <w:szCs w:val="24"/>
              </w:rPr>
              <w:t>а</w:t>
            </w:r>
            <w:r w:rsidR="001048B5" w:rsidRPr="00456CCE">
              <w:rPr>
                <w:rFonts w:ascii="Arial Nova Light" w:hAnsi="Arial Nova Light" w:cs="Arial"/>
                <w:sz w:val="24"/>
                <w:szCs w:val="24"/>
              </w:rPr>
              <w:t>, использующих Платформу</w:t>
            </w:r>
            <w:r w:rsidR="001048B5">
              <w:rPr>
                <w:rFonts w:ascii="Arial Nova Light" w:hAnsi="Arial Nova Light" w:cs="Arial"/>
                <w:sz w:val="24"/>
                <w:szCs w:val="24"/>
              </w:rPr>
              <w:t xml:space="preserve"> </w:t>
            </w:r>
            <w:r>
              <w:rPr>
                <w:rFonts w:ascii="Arial Nova Light" w:hAnsi="Arial Nova Light" w:cs="Arial"/>
                <w:sz w:val="24"/>
                <w:szCs w:val="24"/>
              </w:rPr>
              <w:t xml:space="preserve">на основании </w:t>
            </w:r>
            <w:r w:rsidR="0090758D">
              <w:rPr>
                <w:rFonts w:ascii="Arial Nova Light" w:hAnsi="Arial Nova Light" w:cs="Arial"/>
                <w:sz w:val="24"/>
                <w:szCs w:val="24"/>
              </w:rPr>
              <w:t xml:space="preserve">простой (неисключительной) лицензии на основании </w:t>
            </w:r>
            <w:r w:rsidR="00236D80">
              <w:rPr>
                <w:rFonts w:ascii="Arial Nova Light" w:hAnsi="Arial Nova Light" w:cs="Arial"/>
                <w:sz w:val="24"/>
                <w:szCs w:val="24"/>
              </w:rPr>
              <w:t xml:space="preserve">лицензионного договора, </w:t>
            </w:r>
            <w:r w:rsidR="0090758D">
              <w:rPr>
                <w:rFonts w:ascii="Arial Nova Light" w:hAnsi="Arial Nova Light" w:cs="Arial"/>
                <w:sz w:val="24"/>
                <w:szCs w:val="24"/>
              </w:rPr>
              <w:t xml:space="preserve">заключенного </w:t>
            </w:r>
            <w:r w:rsidR="00FB20DA">
              <w:rPr>
                <w:rFonts w:ascii="Arial Nova Light" w:hAnsi="Arial Nova Light" w:cs="Arial"/>
                <w:sz w:val="24"/>
                <w:szCs w:val="24"/>
              </w:rPr>
              <w:t>с Компанией</w:t>
            </w:r>
          </w:p>
        </w:tc>
      </w:tr>
      <w:tr w:rsidR="001048B5" w14:paraId="1B037D3C" w14:textId="77777777" w:rsidTr="00F93198">
        <w:tc>
          <w:tcPr>
            <w:tcW w:w="2981" w:type="dxa"/>
          </w:tcPr>
          <w:p w14:paraId="2664914C" w14:textId="755C0FE9" w:rsidR="001048B5" w:rsidRPr="00C14FD6" w:rsidRDefault="001048B5" w:rsidP="00754821">
            <w:pPr>
              <w:spacing w:before="120" w:line="276" w:lineRule="auto"/>
              <w:rPr>
                <w:rFonts w:ascii="Arial Nova Light" w:hAnsi="Arial Nova Light" w:cs="Arial"/>
                <w:b/>
                <w:bCs/>
                <w:color w:val="000000" w:themeColor="text1"/>
                <w:sz w:val="24"/>
                <w:szCs w:val="24"/>
              </w:rPr>
            </w:pPr>
            <w:r w:rsidRPr="001048B5">
              <w:rPr>
                <w:rFonts w:ascii="Arial Nova Light" w:hAnsi="Arial Nova Light" w:cs="Arial"/>
                <w:b/>
                <w:bCs/>
                <w:color w:val="000000" w:themeColor="text1"/>
                <w:sz w:val="24"/>
                <w:szCs w:val="24"/>
              </w:rPr>
              <w:t>Лицензионный договор</w:t>
            </w:r>
          </w:p>
        </w:tc>
        <w:tc>
          <w:tcPr>
            <w:tcW w:w="5387" w:type="dxa"/>
          </w:tcPr>
          <w:p w14:paraId="7B26CFEC" w14:textId="30381288" w:rsidR="001048B5" w:rsidRPr="00C14FD6" w:rsidRDefault="001048B5" w:rsidP="00754821">
            <w:pPr>
              <w:spacing w:before="120" w:line="276" w:lineRule="auto"/>
              <w:jc w:val="both"/>
              <w:rPr>
                <w:rFonts w:ascii="Arial Nova Light" w:hAnsi="Arial Nova Light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 Nova Light" w:hAnsi="Arial Nova Light" w:cs="Arial"/>
                <w:bCs/>
                <w:color w:val="000000" w:themeColor="text1"/>
                <w:sz w:val="24"/>
                <w:szCs w:val="24"/>
              </w:rPr>
              <w:t>Д</w:t>
            </w:r>
            <w:r w:rsidRPr="001048B5">
              <w:rPr>
                <w:rFonts w:ascii="Arial Nova Light" w:hAnsi="Arial Nova Light" w:cs="Arial"/>
                <w:bCs/>
                <w:color w:val="000000" w:themeColor="text1"/>
                <w:sz w:val="24"/>
                <w:szCs w:val="24"/>
              </w:rPr>
              <w:t xml:space="preserve">оговор, заключаемый между Компанией и Пользователем, являющимся юридическим лицом, регулирующий </w:t>
            </w:r>
            <w:r w:rsidR="007E31C0">
              <w:rPr>
                <w:rFonts w:ascii="Arial Nova Light" w:hAnsi="Arial Nova Light" w:cs="Arial"/>
                <w:bCs/>
                <w:color w:val="000000" w:themeColor="text1"/>
                <w:sz w:val="24"/>
                <w:szCs w:val="24"/>
              </w:rPr>
              <w:t>коммерчески</w:t>
            </w:r>
            <w:r w:rsidR="00D46845">
              <w:rPr>
                <w:rFonts w:ascii="Arial Nova Light" w:hAnsi="Arial Nova Light" w:cs="Arial"/>
                <w:bCs/>
                <w:color w:val="000000" w:themeColor="text1"/>
                <w:sz w:val="24"/>
                <w:szCs w:val="24"/>
              </w:rPr>
              <w:t xml:space="preserve">е и иные условия </w:t>
            </w:r>
            <w:r w:rsidR="007E31C0">
              <w:rPr>
                <w:rFonts w:ascii="Arial Nova Light" w:hAnsi="Arial Nova Light" w:cs="Arial"/>
                <w:bCs/>
                <w:color w:val="000000" w:themeColor="text1"/>
                <w:sz w:val="24"/>
                <w:szCs w:val="24"/>
              </w:rPr>
              <w:t>предоставления удал</w:t>
            </w:r>
            <w:r w:rsidR="005E0EFC">
              <w:rPr>
                <w:rFonts w:ascii="Arial Nova Light" w:hAnsi="Arial Nova Light" w:cs="Arial"/>
                <w:bCs/>
                <w:color w:val="000000" w:themeColor="text1"/>
                <w:sz w:val="24"/>
                <w:szCs w:val="24"/>
              </w:rPr>
              <w:t>ё</w:t>
            </w:r>
            <w:r w:rsidR="007E31C0">
              <w:rPr>
                <w:rFonts w:ascii="Arial Nova Light" w:hAnsi="Arial Nova Light" w:cs="Arial"/>
                <w:bCs/>
                <w:color w:val="000000" w:themeColor="text1"/>
                <w:sz w:val="24"/>
                <w:szCs w:val="24"/>
              </w:rPr>
              <w:t>нного доступа к Платформе</w:t>
            </w:r>
          </w:p>
        </w:tc>
      </w:tr>
      <w:tr w:rsidR="001048B5" w14:paraId="240452CB" w14:textId="77777777" w:rsidTr="00F93198">
        <w:tc>
          <w:tcPr>
            <w:tcW w:w="2981" w:type="dxa"/>
          </w:tcPr>
          <w:p w14:paraId="1B612A4E" w14:textId="104EFE72" w:rsidR="001048B5" w:rsidRPr="00C14FD6" w:rsidRDefault="00F93198" w:rsidP="00754821">
            <w:pPr>
              <w:spacing w:before="120" w:line="276" w:lineRule="auto"/>
              <w:rPr>
                <w:rFonts w:ascii="Arial Nova Light" w:hAnsi="Arial Nova Light" w:cs="Arial"/>
                <w:b/>
                <w:bCs/>
                <w:color w:val="000000" w:themeColor="text1"/>
                <w:sz w:val="24"/>
                <w:szCs w:val="24"/>
              </w:rPr>
            </w:pPr>
            <w:r w:rsidRPr="00F93198">
              <w:rPr>
                <w:rFonts w:ascii="Arial Nova Light" w:hAnsi="Arial Nova Light" w:cs="Arial"/>
                <w:b/>
                <w:bCs/>
                <w:color w:val="000000" w:themeColor="text1"/>
                <w:sz w:val="24"/>
                <w:szCs w:val="24"/>
              </w:rPr>
              <w:t>Учётная запись</w:t>
            </w:r>
          </w:p>
        </w:tc>
        <w:tc>
          <w:tcPr>
            <w:tcW w:w="5387" w:type="dxa"/>
          </w:tcPr>
          <w:p w14:paraId="79A0AC71" w14:textId="5A9795AE" w:rsidR="001048B5" w:rsidRPr="00C14FD6" w:rsidRDefault="00DC7907" w:rsidP="00754821">
            <w:pPr>
              <w:spacing w:before="120" w:line="276" w:lineRule="auto"/>
              <w:jc w:val="both"/>
              <w:rPr>
                <w:rFonts w:ascii="Arial Nova Light" w:hAnsi="Arial Nova Light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 Nova Light" w:hAnsi="Arial Nova Light" w:cs="Arial"/>
                <w:bCs/>
                <w:color w:val="000000" w:themeColor="text1"/>
                <w:sz w:val="24"/>
                <w:szCs w:val="24"/>
              </w:rPr>
              <w:t>Логин и пароль</w:t>
            </w:r>
            <w:r w:rsidR="0026536F">
              <w:rPr>
                <w:rFonts w:ascii="Arial Nova Light" w:hAnsi="Arial Nova Light" w:cs="Arial"/>
                <w:bCs/>
                <w:color w:val="000000" w:themeColor="text1"/>
                <w:sz w:val="24"/>
                <w:szCs w:val="24"/>
              </w:rPr>
              <w:t xml:space="preserve">, которые предоставляет Компания пользователю </w:t>
            </w:r>
            <w:r w:rsidR="00DF62DC">
              <w:rPr>
                <w:rFonts w:ascii="Arial Nova Light" w:hAnsi="Arial Nova Light" w:cs="Arial"/>
                <w:bCs/>
                <w:color w:val="000000" w:themeColor="text1"/>
                <w:sz w:val="24"/>
                <w:szCs w:val="24"/>
              </w:rPr>
              <w:t>для предоставления удаленного доступа к Платформе</w:t>
            </w:r>
          </w:p>
        </w:tc>
      </w:tr>
      <w:tr w:rsidR="001048B5" w14:paraId="12375AE4" w14:textId="77777777" w:rsidTr="00F93198">
        <w:tc>
          <w:tcPr>
            <w:tcW w:w="2981" w:type="dxa"/>
          </w:tcPr>
          <w:p w14:paraId="72071D93" w14:textId="77777777" w:rsidR="001048B5" w:rsidRPr="00C14FD6" w:rsidRDefault="001048B5" w:rsidP="00754821">
            <w:pPr>
              <w:spacing w:before="120" w:line="276" w:lineRule="auto"/>
              <w:rPr>
                <w:rFonts w:ascii="Arial Nova Light" w:hAnsi="Arial Nova Light" w:cs="Arial"/>
                <w:b/>
                <w:bCs/>
                <w:color w:val="000000" w:themeColor="text1"/>
                <w:sz w:val="24"/>
                <w:szCs w:val="24"/>
              </w:rPr>
            </w:pPr>
            <w:r w:rsidRPr="00C14FD6">
              <w:rPr>
                <w:rFonts w:ascii="Arial Nova Light" w:hAnsi="Arial Nova Light" w:cs="Arial"/>
                <w:b/>
                <w:bCs/>
                <w:color w:val="000000" w:themeColor="text1"/>
                <w:sz w:val="24"/>
                <w:szCs w:val="24"/>
              </w:rPr>
              <w:t>Персональные данные</w:t>
            </w:r>
          </w:p>
        </w:tc>
        <w:tc>
          <w:tcPr>
            <w:tcW w:w="5387" w:type="dxa"/>
          </w:tcPr>
          <w:p w14:paraId="16067EB3" w14:textId="77777777" w:rsidR="001048B5" w:rsidRPr="00C14FD6" w:rsidRDefault="001048B5" w:rsidP="00754821">
            <w:pPr>
              <w:spacing w:before="120" w:line="276" w:lineRule="auto"/>
              <w:jc w:val="both"/>
              <w:rPr>
                <w:rFonts w:ascii="Arial Nova Light" w:hAnsi="Arial Nova Light" w:cs="Arial"/>
                <w:bCs/>
                <w:color w:val="000000" w:themeColor="text1"/>
                <w:sz w:val="24"/>
                <w:szCs w:val="24"/>
              </w:rPr>
            </w:pPr>
            <w:r w:rsidRPr="00C14FD6">
              <w:rPr>
                <w:rFonts w:ascii="Arial Nova Light" w:hAnsi="Arial Nova Light" w:cs="Arial"/>
                <w:bCs/>
                <w:color w:val="000000" w:themeColor="text1"/>
                <w:sz w:val="24"/>
                <w:szCs w:val="24"/>
              </w:rPr>
              <w:t>Информация, которая прямо или косвенно относится к вам или позволяет вас определить</w:t>
            </w:r>
          </w:p>
        </w:tc>
      </w:tr>
    </w:tbl>
    <w:p w14:paraId="295C9173" w14:textId="13FE2216" w:rsidR="00B27260" w:rsidRPr="00F93198" w:rsidRDefault="000D5E40" w:rsidP="00752B8B">
      <w:pPr>
        <w:pStyle w:val="1"/>
        <w:numPr>
          <w:ilvl w:val="0"/>
          <w:numId w:val="1"/>
        </w:numPr>
        <w:spacing w:after="160" w:line="276" w:lineRule="auto"/>
        <w:ind w:left="357" w:hanging="357"/>
        <w:jc w:val="both"/>
        <w:rPr>
          <w:rFonts w:ascii="Arial Nova Light" w:hAnsi="Arial Nova Light"/>
          <w:b/>
          <w:color w:val="auto"/>
          <w:sz w:val="28"/>
          <w:szCs w:val="24"/>
        </w:rPr>
      </w:pPr>
      <w:bookmarkStart w:id="5" w:name="_Что_регулируют_Правила"/>
      <w:bookmarkEnd w:id="5"/>
      <w:r>
        <w:rPr>
          <w:rFonts w:ascii="Arial Nova Light" w:hAnsi="Arial Nova Light"/>
          <w:b/>
          <w:color w:val="auto"/>
          <w:sz w:val="28"/>
          <w:szCs w:val="24"/>
        </w:rPr>
        <w:t xml:space="preserve">Что регулируют </w:t>
      </w:r>
      <w:r w:rsidR="005E0EFC">
        <w:rPr>
          <w:rFonts w:ascii="Arial Nova Light" w:hAnsi="Arial Nova Light"/>
          <w:b/>
          <w:color w:val="auto"/>
          <w:sz w:val="28"/>
          <w:szCs w:val="24"/>
        </w:rPr>
        <w:t xml:space="preserve">Правила </w:t>
      </w:r>
      <w:r>
        <w:rPr>
          <w:rFonts w:ascii="Arial Nova Light" w:hAnsi="Arial Nova Light"/>
          <w:b/>
          <w:color w:val="auto"/>
          <w:sz w:val="28"/>
          <w:szCs w:val="24"/>
        </w:rPr>
        <w:t>и на кого распространяются?</w:t>
      </w:r>
    </w:p>
    <w:p w14:paraId="1DA67B6B" w14:textId="2D037619" w:rsidR="00505119" w:rsidRDefault="00B27260" w:rsidP="00752B8B">
      <w:pPr>
        <w:pStyle w:val="a3"/>
        <w:numPr>
          <w:ilvl w:val="1"/>
          <w:numId w:val="1"/>
        </w:numPr>
        <w:spacing w:before="160" w:line="276" w:lineRule="auto"/>
        <w:contextualSpacing w:val="0"/>
        <w:jc w:val="both"/>
        <w:rPr>
          <w:rFonts w:ascii="Arial Nova Light" w:eastAsia="Times New Roman" w:hAnsi="Arial Nova Light" w:cs="Arial"/>
          <w:bCs/>
          <w:sz w:val="24"/>
          <w:szCs w:val="24"/>
          <w:lang w:eastAsia="ru-RU"/>
        </w:rPr>
      </w:pPr>
      <w:r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>Правила</w:t>
      </w:r>
      <w:r w:rsidRPr="009E23FA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 xml:space="preserve"> </w:t>
      </w:r>
      <w:r w:rsidR="00505119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>являются неотъемлемой частью Лицензионного договора</w:t>
      </w:r>
      <w:r w:rsidR="007A2677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 xml:space="preserve">, </w:t>
      </w:r>
      <w:r w:rsidR="00E74024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>содержащей</w:t>
      </w:r>
      <w:r w:rsidR="00505119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>:</w:t>
      </w:r>
    </w:p>
    <w:p w14:paraId="4E6A23BA" w14:textId="32654923" w:rsidR="00505119" w:rsidRPr="00331010" w:rsidRDefault="006208C2" w:rsidP="00752B8B">
      <w:pPr>
        <w:pStyle w:val="a3"/>
        <w:numPr>
          <w:ilvl w:val="0"/>
          <w:numId w:val="3"/>
        </w:numPr>
        <w:spacing w:before="160" w:line="276" w:lineRule="auto"/>
        <w:ind w:left="1843"/>
        <w:contextualSpacing w:val="0"/>
        <w:jc w:val="both"/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П</w:t>
      </w:r>
      <w:r w:rsidR="00505119" w:rsidRPr="00331010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оряд</w:t>
      </w:r>
      <w:r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ок</w:t>
      </w:r>
      <w:r w:rsidR="00505119" w:rsidRPr="00331010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 </w:t>
      </w:r>
      <w:r w:rsidR="005E0EFC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предоставления удалённого доступа</w:t>
      </w:r>
      <w:r w:rsidR="00505119" w:rsidRPr="00331010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;</w:t>
      </w:r>
    </w:p>
    <w:p w14:paraId="784D5BF0" w14:textId="23E61190" w:rsidR="00331010" w:rsidRDefault="007A2677" w:rsidP="00752B8B">
      <w:pPr>
        <w:pStyle w:val="a3"/>
        <w:numPr>
          <w:ilvl w:val="0"/>
          <w:numId w:val="3"/>
        </w:numPr>
        <w:spacing w:before="160" w:line="276" w:lineRule="auto"/>
        <w:ind w:left="1843"/>
        <w:contextualSpacing w:val="0"/>
        <w:jc w:val="both"/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Информацию о правах и обязанностях</w:t>
      </w:r>
      <w:r w:rsidR="009B7207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 Пользователя</w:t>
      </w:r>
      <w:r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, включая ограничения в отношении:</w:t>
      </w:r>
    </w:p>
    <w:p w14:paraId="647BAF39" w14:textId="288E4F15" w:rsidR="00331010" w:rsidRDefault="00331010" w:rsidP="00752B8B">
      <w:pPr>
        <w:pStyle w:val="a3"/>
        <w:numPr>
          <w:ilvl w:val="1"/>
          <w:numId w:val="3"/>
        </w:numPr>
        <w:spacing w:before="160" w:line="276" w:lineRule="auto"/>
        <w:contextualSpacing w:val="0"/>
        <w:jc w:val="both"/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использования </w:t>
      </w:r>
      <w:r w:rsidR="007A2677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сведений</w:t>
      </w:r>
      <w:r w:rsidRPr="00331010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,</w:t>
      </w:r>
      <w:r w:rsidR="007A2677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 содержащихся в базах данных</w:t>
      </w:r>
      <w:r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 Платформы;</w:t>
      </w:r>
    </w:p>
    <w:p w14:paraId="77248D54" w14:textId="07FE68A2" w:rsidR="00505119" w:rsidRPr="00331010" w:rsidRDefault="00331010" w:rsidP="00752B8B">
      <w:pPr>
        <w:pStyle w:val="a3"/>
        <w:numPr>
          <w:ilvl w:val="1"/>
          <w:numId w:val="3"/>
        </w:numPr>
        <w:spacing w:before="160" w:line="276" w:lineRule="auto"/>
        <w:contextualSpacing w:val="0"/>
        <w:jc w:val="both"/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использования интеллектуальной собственности Компании.</w:t>
      </w:r>
    </w:p>
    <w:p w14:paraId="271BB768" w14:textId="7B0A678E" w:rsidR="006208C2" w:rsidRDefault="006208C2" w:rsidP="00752B8B">
      <w:pPr>
        <w:pStyle w:val="a3"/>
        <w:numPr>
          <w:ilvl w:val="1"/>
          <w:numId w:val="1"/>
        </w:numPr>
        <w:spacing w:before="160" w:line="276" w:lineRule="auto"/>
        <w:contextualSpacing w:val="0"/>
        <w:jc w:val="both"/>
        <w:rPr>
          <w:rFonts w:ascii="Arial Nova Light" w:eastAsia="Times New Roman" w:hAnsi="Arial Nova Light" w:cs="Arial"/>
          <w:bCs/>
          <w:sz w:val="24"/>
          <w:szCs w:val="24"/>
          <w:lang w:eastAsia="ru-RU"/>
        </w:rPr>
      </w:pPr>
      <w:r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 xml:space="preserve">Правила регулируют </w:t>
      </w:r>
      <w:r w:rsidRPr="009E23FA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>права и обязанности Пользовател</w:t>
      </w:r>
      <w:r w:rsidR="00A325B3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 xml:space="preserve">ей, которым предоставлен удалённый доступ к Платформе, </w:t>
      </w:r>
      <w:r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>в части</w:t>
      </w:r>
      <w:r w:rsidRPr="009E23FA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 xml:space="preserve"> использовани</w:t>
      </w:r>
      <w:r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>я</w:t>
      </w:r>
      <w:r w:rsidRPr="009E23FA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 xml:space="preserve"> функциональных возможностей Платформы</w:t>
      </w:r>
      <w:r w:rsidR="00A325B3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>.</w:t>
      </w:r>
    </w:p>
    <w:p w14:paraId="753BF771" w14:textId="77777777" w:rsidR="00E74024" w:rsidRDefault="00E74024" w:rsidP="00752B8B">
      <w:pPr>
        <w:pStyle w:val="a3"/>
        <w:numPr>
          <w:ilvl w:val="1"/>
          <w:numId w:val="1"/>
        </w:numPr>
        <w:spacing w:before="160" w:line="276" w:lineRule="auto"/>
        <w:contextualSpacing w:val="0"/>
        <w:jc w:val="both"/>
        <w:rPr>
          <w:rFonts w:ascii="Arial Nova Light" w:eastAsia="Times New Roman" w:hAnsi="Arial Nova Light" w:cs="Arial"/>
          <w:bCs/>
          <w:sz w:val="24"/>
          <w:szCs w:val="24"/>
          <w:lang w:eastAsia="ru-RU"/>
        </w:rPr>
      </w:pPr>
      <w:r w:rsidRPr="001A117E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>Приступая к использованию Платформы, обладател</w:t>
      </w:r>
      <w:r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>ь</w:t>
      </w:r>
      <w:r w:rsidRPr="001A117E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 xml:space="preserve"> Учетной записи подтвержда</w:t>
      </w:r>
      <w:r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>ет следующее:</w:t>
      </w:r>
    </w:p>
    <w:p w14:paraId="1890A90F" w14:textId="0CAC21D4" w:rsidR="00E74024" w:rsidRPr="00CD1161" w:rsidRDefault="00C45B05" w:rsidP="00752B8B">
      <w:pPr>
        <w:pStyle w:val="a3"/>
        <w:numPr>
          <w:ilvl w:val="0"/>
          <w:numId w:val="3"/>
        </w:numPr>
        <w:spacing w:before="160" w:line="276" w:lineRule="auto"/>
        <w:ind w:left="1843"/>
        <w:contextualSpacing w:val="0"/>
        <w:jc w:val="both"/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lastRenderedPageBreak/>
        <w:t>О</w:t>
      </w:r>
      <w:r w:rsidR="00E74024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н </w:t>
      </w:r>
      <w:r w:rsidR="00E74024" w:rsidRPr="00CD1161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обладает правоспособностью, дееспособностью, а также необходимыми полномочиями для принятия и соблюдения Правил;</w:t>
      </w:r>
    </w:p>
    <w:p w14:paraId="00B2536F" w14:textId="429A6921" w:rsidR="00E74024" w:rsidRPr="00CD1161" w:rsidRDefault="00C45B05" w:rsidP="00752B8B">
      <w:pPr>
        <w:pStyle w:val="a3"/>
        <w:numPr>
          <w:ilvl w:val="0"/>
          <w:numId w:val="3"/>
        </w:numPr>
        <w:spacing w:before="160" w:line="276" w:lineRule="auto"/>
        <w:ind w:left="1843"/>
        <w:contextualSpacing w:val="0"/>
        <w:jc w:val="both"/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О</w:t>
      </w:r>
      <w:r w:rsidR="00E74024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н </w:t>
      </w:r>
      <w:r w:rsidR="00E74024" w:rsidRPr="00CD1161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ознакомлен с Правилами и согласен с ними без каких-либо исключений и изъятий</w:t>
      </w:r>
      <w:r w:rsidR="00E74024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.</w:t>
      </w:r>
    </w:p>
    <w:p w14:paraId="6F3CFBEE" w14:textId="524B7F68" w:rsidR="0040515F" w:rsidRPr="0040515F" w:rsidRDefault="0040515F" w:rsidP="00752B8B">
      <w:pPr>
        <w:pStyle w:val="a3"/>
        <w:numPr>
          <w:ilvl w:val="1"/>
          <w:numId w:val="1"/>
        </w:numPr>
        <w:spacing w:before="160" w:line="276" w:lineRule="auto"/>
        <w:contextualSpacing w:val="0"/>
        <w:jc w:val="both"/>
        <w:rPr>
          <w:rFonts w:ascii="Arial Nova Light" w:eastAsia="Times New Roman" w:hAnsi="Arial Nova Light" w:cs="Arial"/>
          <w:bCs/>
          <w:sz w:val="24"/>
          <w:szCs w:val="24"/>
          <w:lang w:eastAsia="ru-RU"/>
        </w:rPr>
      </w:pPr>
      <w:bookmarkStart w:id="6" w:name="_Toc532199974"/>
      <w:bookmarkEnd w:id="0"/>
      <w:bookmarkEnd w:id="4"/>
      <w:r w:rsidRPr="009E23FA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 xml:space="preserve">Действующая редакция </w:t>
      </w:r>
      <w:r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>Правил</w:t>
      </w:r>
      <w:r w:rsidRPr="009E23FA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 xml:space="preserve"> </w:t>
      </w:r>
      <w:r w:rsidRPr="00D15DB6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 xml:space="preserve">использования Платформы </w:t>
      </w:r>
      <w:r w:rsidRPr="009E23FA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 xml:space="preserve">постоянно размещена в сети Интернет </w:t>
      </w:r>
      <w:r w:rsidRPr="001326C7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>по адресу</w:t>
      </w:r>
      <w:r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>:</w:t>
      </w:r>
      <w:r w:rsidR="00754821" w:rsidRPr="00754821">
        <w:rPr>
          <w:rFonts w:ascii="Arial Nova Light" w:hAnsi="Arial Nova Light"/>
          <w:sz w:val="24"/>
        </w:rPr>
        <w:t xml:space="preserve"> </w:t>
      </w:r>
      <w:hyperlink r:id="rId12" w:history="1">
        <w:r w:rsidR="00754821" w:rsidRPr="000203F5">
          <w:rPr>
            <w:rStyle w:val="a9"/>
            <w:rFonts w:ascii="Arial Nova Light" w:hAnsi="Arial Nova Light"/>
            <w:sz w:val="24"/>
          </w:rPr>
          <w:t>https://infrapolis.ru/</w:t>
        </w:r>
      </w:hyperlink>
      <w:r w:rsidRPr="001326C7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>.</w:t>
      </w:r>
    </w:p>
    <w:p w14:paraId="2B20EFB1" w14:textId="0D427FF6" w:rsidR="000D5E40" w:rsidRPr="000D5E40" w:rsidRDefault="000D5E40" w:rsidP="00752B8B">
      <w:pPr>
        <w:pStyle w:val="1"/>
        <w:numPr>
          <w:ilvl w:val="0"/>
          <w:numId w:val="1"/>
        </w:numPr>
        <w:spacing w:after="160" w:line="276" w:lineRule="auto"/>
        <w:ind w:left="357" w:hanging="357"/>
        <w:rPr>
          <w:rFonts w:ascii="Arial Nova Light" w:hAnsi="Arial Nova Light"/>
          <w:b/>
          <w:color w:val="auto"/>
          <w:sz w:val="28"/>
          <w:szCs w:val="24"/>
        </w:rPr>
      </w:pPr>
      <w:r w:rsidRPr="000D5E40">
        <w:rPr>
          <w:rFonts w:ascii="Arial Nova Light" w:hAnsi="Arial Nova Light"/>
          <w:b/>
          <w:color w:val="auto"/>
          <w:sz w:val="28"/>
          <w:szCs w:val="24"/>
        </w:rPr>
        <w:t>Разделы Правил</w:t>
      </w:r>
    </w:p>
    <w:p w14:paraId="29982342" w14:textId="46A5E487" w:rsidR="000D5E40" w:rsidRPr="000D5E40" w:rsidRDefault="000D5E40" w:rsidP="00752B8B">
      <w:pPr>
        <w:pStyle w:val="a3"/>
        <w:numPr>
          <w:ilvl w:val="1"/>
          <w:numId w:val="1"/>
        </w:numPr>
        <w:shd w:val="clear" w:color="auto" w:fill="FFFFFF" w:themeFill="background1"/>
        <w:spacing w:before="160" w:line="276" w:lineRule="auto"/>
        <w:ind w:left="1077"/>
        <w:contextualSpacing w:val="0"/>
        <w:rPr>
          <w:rFonts w:ascii="Arial Nova Light" w:eastAsia="Times New Roman" w:hAnsi="Arial Nova Light" w:cs="Arial"/>
          <w:sz w:val="24"/>
          <w:szCs w:val="24"/>
          <w:lang w:eastAsia="ru-RU"/>
        </w:rPr>
      </w:pPr>
      <w:r w:rsidRPr="000D5E40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Для вашего удобства прилагаем разделы П</w:t>
      </w:r>
      <w:r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равил</w:t>
      </w:r>
      <w:r w:rsidRPr="000D5E40">
        <w:rPr>
          <w:rFonts w:ascii="Arial Nova Light" w:eastAsia="Times New Roman" w:hAnsi="Arial Nova Light" w:cs="Arial"/>
          <w:sz w:val="24"/>
          <w:szCs w:val="24"/>
          <w:lang w:eastAsia="ru-RU"/>
        </w:rPr>
        <w:t>:</w:t>
      </w:r>
    </w:p>
    <w:p w14:paraId="4C8D592B" w14:textId="34D7235B" w:rsidR="000D5E40" w:rsidRPr="000D5E40" w:rsidRDefault="000D5E40" w:rsidP="00752B8B">
      <w:pPr>
        <w:pStyle w:val="a3"/>
        <w:numPr>
          <w:ilvl w:val="0"/>
          <w:numId w:val="4"/>
        </w:numPr>
        <w:spacing w:before="160" w:line="276" w:lineRule="auto"/>
        <w:ind w:left="1797" w:hanging="357"/>
        <w:contextualSpacing w:val="0"/>
        <w:rPr>
          <w:rFonts w:ascii="Arial Nova Light" w:eastAsia="Times New Roman" w:hAnsi="Arial Nova Light" w:cs="Arial"/>
          <w:sz w:val="24"/>
          <w:szCs w:val="24"/>
          <w:lang w:eastAsia="ru-RU"/>
        </w:rPr>
      </w:pPr>
      <w:hyperlink w:anchor="_Термины_и_определения" w:history="1">
        <w:r w:rsidRPr="00E46C16">
          <w:rPr>
            <w:rStyle w:val="a9"/>
            <w:rFonts w:ascii="Arial Nova Light" w:eastAsia="Times New Roman" w:hAnsi="Arial Nova Light" w:cs="Arial"/>
            <w:sz w:val="24"/>
            <w:szCs w:val="24"/>
            <w:lang w:eastAsia="ru-RU"/>
          </w:rPr>
          <w:t>Термины и определения</w:t>
        </w:r>
      </w:hyperlink>
    </w:p>
    <w:p w14:paraId="65A29751" w14:textId="6FE31682" w:rsidR="000D5E40" w:rsidRPr="000D5E40" w:rsidRDefault="00A325B3" w:rsidP="00752B8B">
      <w:pPr>
        <w:pStyle w:val="a3"/>
        <w:numPr>
          <w:ilvl w:val="0"/>
          <w:numId w:val="4"/>
        </w:numPr>
        <w:ind w:left="1797" w:hanging="357"/>
        <w:contextualSpacing w:val="0"/>
        <w:rPr>
          <w:rFonts w:ascii="Arial Nova Light" w:eastAsia="Times New Roman" w:hAnsi="Arial Nova Light" w:cs="Arial"/>
          <w:sz w:val="24"/>
          <w:szCs w:val="24"/>
          <w:lang w:eastAsia="ru-RU"/>
        </w:rPr>
      </w:pPr>
      <w:hyperlink w:anchor="_Что_регулируют_Правила" w:history="1">
        <w:r w:rsidRPr="00A325B3">
          <w:rPr>
            <w:rStyle w:val="a9"/>
            <w:rFonts w:ascii="Arial Nova Light" w:hAnsi="Arial Nova Light"/>
            <w:sz w:val="24"/>
            <w:szCs w:val="24"/>
          </w:rPr>
          <w:t>Что регулируют Правила и на кого распространяются?</w:t>
        </w:r>
      </w:hyperlink>
    </w:p>
    <w:p w14:paraId="1ABF04C9" w14:textId="004510B1" w:rsidR="00A325B3" w:rsidRPr="00A325B3" w:rsidRDefault="00A325B3" w:rsidP="00752B8B">
      <w:pPr>
        <w:pStyle w:val="a3"/>
        <w:numPr>
          <w:ilvl w:val="0"/>
          <w:numId w:val="4"/>
        </w:numPr>
        <w:ind w:left="1797" w:hanging="357"/>
        <w:contextualSpacing w:val="0"/>
        <w:rPr>
          <w:rFonts w:ascii="Arial Nova Light" w:hAnsi="Arial Nova Light"/>
          <w:sz w:val="24"/>
          <w:szCs w:val="24"/>
        </w:rPr>
      </w:pPr>
      <w:hyperlink w:anchor="_Назначение_Платформы" w:history="1">
        <w:r w:rsidRPr="00A325B3">
          <w:rPr>
            <w:rStyle w:val="a9"/>
            <w:rFonts w:ascii="Arial Nova Light" w:hAnsi="Arial Nova Light"/>
            <w:sz w:val="24"/>
            <w:szCs w:val="24"/>
          </w:rPr>
          <w:t>Назначение Платформы</w:t>
        </w:r>
      </w:hyperlink>
    </w:p>
    <w:p w14:paraId="2A96DBA8" w14:textId="35CD7C36" w:rsidR="00A325B3" w:rsidRPr="00A325B3" w:rsidRDefault="00A325B3" w:rsidP="00752B8B">
      <w:pPr>
        <w:pStyle w:val="a3"/>
        <w:numPr>
          <w:ilvl w:val="0"/>
          <w:numId w:val="4"/>
        </w:numPr>
        <w:ind w:left="1797" w:hanging="357"/>
        <w:contextualSpacing w:val="0"/>
        <w:rPr>
          <w:rFonts w:ascii="Arial Nova Light" w:hAnsi="Arial Nova Light"/>
          <w:sz w:val="24"/>
          <w:szCs w:val="24"/>
        </w:rPr>
      </w:pPr>
      <w:hyperlink w:anchor="_Предоставление_доступа_к" w:history="1">
        <w:r w:rsidRPr="00A325B3">
          <w:rPr>
            <w:rStyle w:val="a9"/>
            <w:rFonts w:ascii="Arial Nova Light" w:hAnsi="Arial Nova Light"/>
            <w:sz w:val="24"/>
            <w:szCs w:val="24"/>
          </w:rPr>
          <w:t>Предоставление доступа к Платформе</w:t>
        </w:r>
      </w:hyperlink>
    </w:p>
    <w:p w14:paraId="2224845B" w14:textId="0553D297" w:rsidR="00A325B3" w:rsidRPr="00A325B3" w:rsidRDefault="00A325B3" w:rsidP="00752B8B">
      <w:pPr>
        <w:pStyle w:val="a3"/>
        <w:numPr>
          <w:ilvl w:val="0"/>
          <w:numId w:val="4"/>
        </w:numPr>
        <w:ind w:left="1797" w:hanging="357"/>
        <w:contextualSpacing w:val="0"/>
        <w:rPr>
          <w:rFonts w:ascii="Arial Nova Light" w:hAnsi="Arial Nova Light"/>
          <w:sz w:val="24"/>
          <w:szCs w:val="24"/>
        </w:rPr>
      </w:pPr>
      <w:hyperlink w:anchor="_Права_и_обязанности" w:history="1">
        <w:r w:rsidRPr="00A325B3">
          <w:rPr>
            <w:rStyle w:val="a9"/>
            <w:rFonts w:ascii="Arial Nova Light" w:hAnsi="Arial Nova Light"/>
            <w:sz w:val="24"/>
            <w:szCs w:val="24"/>
          </w:rPr>
          <w:t>Права и обязанности Пользователей и Компании</w:t>
        </w:r>
      </w:hyperlink>
    </w:p>
    <w:p w14:paraId="0D14F8B4" w14:textId="6D1F091C" w:rsidR="00A325B3" w:rsidRPr="00A325B3" w:rsidRDefault="00A325B3" w:rsidP="00752B8B">
      <w:pPr>
        <w:pStyle w:val="a3"/>
        <w:numPr>
          <w:ilvl w:val="0"/>
          <w:numId w:val="4"/>
        </w:numPr>
        <w:ind w:left="1797" w:hanging="357"/>
        <w:contextualSpacing w:val="0"/>
        <w:rPr>
          <w:rFonts w:ascii="Arial Nova Light" w:hAnsi="Arial Nova Light"/>
          <w:sz w:val="24"/>
          <w:szCs w:val="24"/>
        </w:rPr>
      </w:pPr>
      <w:hyperlink w:anchor="_Интеллектуальная_собственность" w:history="1">
        <w:r w:rsidRPr="00A325B3">
          <w:rPr>
            <w:rStyle w:val="a9"/>
            <w:rFonts w:ascii="Arial Nova Light" w:hAnsi="Arial Nova Light"/>
            <w:sz w:val="24"/>
            <w:szCs w:val="24"/>
          </w:rPr>
          <w:t>Интеллектуальная собственность</w:t>
        </w:r>
      </w:hyperlink>
    </w:p>
    <w:p w14:paraId="55638348" w14:textId="0F2D54B6" w:rsidR="00A325B3" w:rsidRPr="00A325B3" w:rsidRDefault="00A325B3" w:rsidP="00752B8B">
      <w:pPr>
        <w:pStyle w:val="a3"/>
        <w:numPr>
          <w:ilvl w:val="0"/>
          <w:numId w:val="4"/>
        </w:numPr>
        <w:ind w:left="1797" w:hanging="357"/>
        <w:contextualSpacing w:val="0"/>
        <w:rPr>
          <w:rFonts w:ascii="Arial Nova Light" w:hAnsi="Arial Nova Light"/>
          <w:sz w:val="24"/>
          <w:szCs w:val="24"/>
        </w:rPr>
      </w:pPr>
      <w:hyperlink w:anchor="_Запрещенное_использование_Платформы" w:history="1">
        <w:r w:rsidRPr="00A325B3">
          <w:rPr>
            <w:rStyle w:val="a9"/>
            <w:rFonts w:ascii="Arial Nova Light" w:hAnsi="Arial Nova Light"/>
            <w:sz w:val="24"/>
            <w:szCs w:val="24"/>
          </w:rPr>
          <w:t>Запрещенное использование Платформы</w:t>
        </w:r>
      </w:hyperlink>
    </w:p>
    <w:p w14:paraId="518454AE" w14:textId="088A5451" w:rsidR="00A325B3" w:rsidRPr="00A325B3" w:rsidRDefault="00A325B3" w:rsidP="00752B8B">
      <w:pPr>
        <w:pStyle w:val="a3"/>
        <w:numPr>
          <w:ilvl w:val="0"/>
          <w:numId w:val="4"/>
        </w:numPr>
        <w:ind w:left="1797" w:hanging="357"/>
        <w:contextualSpacing w:val="0"/>
        <w:rPr>
          <w:rFonts w:ascii="Arial Nova Light" w:hAnsi="Arial Nova Light"/>
          <w:sz w:val="24"/>
          <w:szCs w:val="24"/>
        </w:rPr>
      </w:pPr>
      <w:hyperlink w:anchor="_Ограничение_ответственности" w:history="1">
        <w:r w:rsidRPr="00A325B3">
          <w:rPr>
            <w:rStyle w:val="a9"/>
            <w:rFonts w:ascii="Arial Nova Light" w:hAnsi="Arial Nova Light"/>
            <w:sz w:val="24"/>
            <w:szCs w:val="24"/>
          </w:rPr>
          <w:t>Ограничение ответственности</w:t>
        </w:r>
      </w:hyperlink>
    </w:p>
    <w:p w14:paraId="3B535878" w14:textId="2CC487F6" w:rsidR="000D5E40" w:rsidRPr="00A325B3" w:rsidRDefault="00A325B3" w:rsidP="00752B8B">
      <w:pPr>
        <w:pStyle w:val="a3"/>
        <w:numPr>
          <w:ilvl w:val="0"/>
          <w:numId w:val="4"/>
        </w:numPr>
        <w:ind w:left="1797" w:hanging="357"/>
        <w:contextualSpacing w:val="0"/>
        <w:rPr>
          <w:rFonts w:ascii="Arial Nova Light" w:hAnsi="Arial Nova Light"/>
          <w:sz w:val="24"/>
          <w:szCs w:val="24"/>
        </w:rPr>
      </w:pPr>
      <w:hyperlink w:anchor="_Заключительные_положения" w:history="1">
        <w:r w:rsidRPr="00A325B3">
          <w:rPr>
            <w:rStyle w:val="a9"/>
            <w:rFonts w:ascii="Arial Nova Light" w:hAnsi="Arial Nova Light"/>
            <w:sz w:val="24"/>
            <w:szCs w:val="24"/>
          </w:rPr>
          <w:t>Заключительные положения</w:t>
        </w:r>
      </w:hyperlink>
    </w:p>
    <w:p w14:paraId="27441890" w14:textId="77777777" w:rsidR="00C96525" w:rsidRPr="00F93198" w:rsidRDefault="007947C5" w:rsidP="00752B8B">
      <w:pPr>
        <w:pStyle w:val="1"/>
        <w:numPr>
          <w:ilvl w:val="0"/>
          <w:numId w:val="1"/>
        </w:numPr>
        <w:spacing w:after="160" w:line="276" w:lineRule="auto"/>
        <w:ind w:left="357" w:hanging="357"/>
        <w:rPr>
          <w:rFonts w:ascii="Arial Nova Light" w:hAnsi="Arial Nova Light"/>
          <w:b/>
          <w:color w:val="auto"/>
          <w:sz w:val="28"/>
          <w:szCs w:val="24"/>
        </w:rPr>
      </w:pPr>
      <w:bookmarkStart w:id="7" w:name="_Назначение_Платформы"/>
      <w:bookmarkStart w:id="8" w:name="_Ref126197731"/>
      <w:bookmarkStart w:id="9" w:name="_Toc532199976"/>
      <w:bookmarkEnd w:id="6"/>
      <w:bookmarkEnd w:id="7"/>
      <w:r w:rsidRPr="00F93198">
        <w:rPr>
          <w:rFonts w:ascii="Arial Nova Light" w:hAnsi="Arial Nova Light"/>
          <w:b/>
          <w:color w:val="auto"/>
          <w:sz w:val="28"/>
          <w:szCs w:val="24"/>
        </w:rPr>
        <w:t>Назначение Платформы</w:t>
      </w:r>
      <w:bookmarkStart w:id="10" w:name="_Ref125936796"/>
      <w:bookmarkEnd w:id="8"/>
    </w:p>
    <w:p w14:paraId="1DF26360" w14:textId="77777777" w:rsidR="00020005" w:rsidRPr="00020005" w:rsidRDefault="007947C5" w:rsidP="00752B8B">
      <w:pPr>
        <w:pStyle w:val="a3"/>
        <w:numPr>
          <w:ilvl w:val="1"/>
          <w:numId w:val="1"/>
        </w:numPr>
        <w:spacing w:before="160" w:line="276" w:lineRule="auto"/>
        <w:contextualSpacing w:val="0"/>
        <w:jc w:val="both"/>
        <w:rPr>
          <w:rFonts w:ascii="Arial Nova Light" w:eastAsia="Times New Roman" w:hAnsi="Arial Nova Light" w:cs="Arial"/>
          <w:sz w:val="24"/>
          <w:szCs w:val="24"/>
          <w:lang w:eastAsia="ru-RU"/>
        </w:rPr>
      </w:pPr>
      <w:bookmarkStart w:id="11" w:name="_Ref174366077"/>
      <w:r w:rsidRPr="00020005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>Платформа</w:t>
      </w:r>
      <w:r w:rsidR="00322982" w:rsidRPr="00020005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 xml:space="preserve"> </w:t>
      </w:r>
      <w:r w:rsidR="00187536" w:rsidRPr="00020005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>– программой для ЭВМ</w:t>
      </w:r>
      <w:r w:rsidR="00020005" w:rsidRPr="00020005">
        <w:rPr>
          <w:rFonts w:ascii="Arial Nova Light" w:hAnsi="Arial Nova Light"/>
          <w:sz w:val="24"/>
          <w:szCs w:val="24"/>
        </w:rPr>
        <w:t>, предназначенная для управления централизованными ливневыми системами водоотведения городов РФ и создания внебюджетных источников финансирования затрат на содержание, модернизацию и развитие.</w:t>
      </w:r>
    </w:p>
    <w:p w14:paraId="79BC793D" w14:textId="77777777" w:rsidR="00020005" w:rsidRPr="00020005" w:rsidRDefault="00020005" w:rsidP="00020005">
      <w:pPr>
        <w:pStyle w:val="a3"/>
        <w:spacing w:before="160" w:line="276" w:lineRule="auto"/>
        <w:ind w:left="1080"/>
        <w:contextualSpacing w:val="0"/>
        <w:jc w:val="both"/>
        <w:rPr>
          <w:rFonts w:ascii="Arial Nova Light" w:hAnsi="Arial Nova Light"/>
          <w:sz w:val="24"/>
          <w:szCs w:val="24"/>
        </w:rPr>
      </w:pPr>
      <w:r w:rsidRPr="00020005">
        <w:rPr>
          <w:rFonts w:ascii="Arial Nova Light" w:hAnsi="Arial Nova Light"/>
          <w:sz w:val="24"/>
          <w:szCs w:val="24"/>
        </w:rPr>
        <w:t>Может использоваться для расчетов тарифов на водоотведение поверхностных сточных вод, объемов отведенных сточных вод абонентов, расчетов размера платы за отведение сточных вод в централизованные ливневые системы водоотведения, заключения договоров с абонентами, осуществления расчетов, сбора платы.</w:t>
      </w:r>
    </w:p>
    <w:p w14:paraId="06FA41A5" w14:textId="4FA14AB9" w:rsidR="00020005" w:rsidRPr="00020005" w:rsidRDefault="00020005" w:rsidP="00020005">
      <w:pPr>
        <w:pStyle w:val="a3"/>
        <w:spacing w:before="160" w:line="276" w:lineRule="auto"/>
        <w:ind w:left="1080"/>
        <w:contextualSpacing w:val="0"/>
        <w:jc w:val="both"/>
        <w:rPr>
          <w:rFonts w:ascii="Arial Nova Light" w:hAnsi="Arial Nova Light"/>
          <w:b/>
          <w:bCs/>
          <w:sz w:val="24"/>
          <w:szCs w:val="24"/>
        </w:rPr>
      </w:pPr>
      <w:r w:rsidRPr="00020005">
        <w:rPr>
          <w:rFonts w:ascii="Arial Nova Light" w:hAnsi="Arial Nova Light"/>
          <w:b/>
          <w:bCs/>
          <w:sz w:val="24"/>
          <w:szCs w:val="24"/>
        </w:rPr>
        <w:t>Основные функции</w:t>
      </w:r>
    </w:p>
    <w:p w14:paraId="49B51608" w14:textId="77777777" w:rsidR="00020005" w:rsidRPr="00020005" w:rsidRDefault="00020005" w:rsidP="00752B8B">
      <w:pPr>
        <w:pStyle w:val="a3"/>
        <w:numPr>
          <w:ilvl w:val="0"/>
          <w:numId w:val="5"/>
        </w:numPr>
        <w:spacing w:before="120" w:after="120" w:line="276" w:lineRule="auto"/>
        <w:ind w:left="1701" w:hanging="708"/>
        <w:jc w:val="both"/>
        <w:rPr>
          <w:rFonts w:ascii="Arial Nova Light" w:hAnsi="Arial Nova Light"/>
          <w:sz w:val="24"/>
          <w:szCs w:val="24"/>
        </w:rPr>
      </w:pPr>
      <w:r w:rsidRPr="00020005">
        <w:rPr>
          <w:rFonts w:ascii="Arial Nova Light" w:hAnsi="Arial Nova Light"/>
          <w:sz w:val="24"/>
          <w:szCs w:val="24"/>
        </w:rPr>
        <w:t>обеспечивает пользователям онлайн-доступ к цифровой базе данных абонентов;</w:t>
      </w:r>
    </w:p>
    <w:p w14:paraId="431B087F" w14:textId="77777777" w:rsidR="00020005" w:rsidRPr="00020005" w:rsidRDefault="00020005" w:rsidP="00752B8B">
      <w:pPr>
        <w:pStyle w:val="a3"/>
        <w:numPr>
          <w:ilvl w:val="0"/>
          <w:numId w:val="5"/>
        </w:numPr>
        <w:spacing w:before="120" w:after="120" w:line="276" w:lineRule="auto"/>
        <w:ind w:left="1701" w:hanging="708"/>
        <w:jc w:val="both"/>
        <w:rPr>
          <w:rFonts w:ascii="Arial Nova Light" w:hAnsi="Arial Nova Light"/>
          <w:sz w:val="24"/>
          <w:szCs w:val="24"/>
        </w:rPr>
      </w:pPr>
      <w:r w:rsidRPr="00020005">
        <w:rPr>
          <w:rFonts w:ascii="Arial Nova Light" w:hAnsi="Arial Nova Light"/>
          <w:sz w:val="24"/>
          <w:szCs w:val="24"/>
        </w:rPr>
        <w:t>отображает абонентов на интерактивной карте;</w:t>
      </w:r>
    </w:p>
    <w:p w14:paraId="7F21D6EF" w14:textId="77777777" w:rsidR="00020005" w:rsidRPr="00020005" w:rsidRDefault="00020005" w:rsidP="00752B8B">
      <w:pPr>
        <w:pStyle w:val="a3"/>
        <w:numPr>
          <w:ilvl w:val="0"/>
          <w:numId w:val="5"/>
        </w:numPr>
        <w:spacing w:before="120" w:after="120" w:line="276" w:lineRule="auto"/>
        <w:ind w:left="1701" w:hanging="708"/>
        <w:jc w:val="both"/>
        <w:rPr>
          <w:rFonts w:ascii="Arial Nova Light" w:hAnsi="Arial Nova Light"/>
          <w:sz w:val="24"/>
          <w:szCs w:val="24"/>
        </w:rPr>
      </w:pPr>
      <w:r w:rsidRPr="00020005">
        <w:rPr>
          <w:rFonts w:ascii="Arial Nova Light" w:hAnsi="Arial Nova Light"/>
          <w:sz w:val="24"/>
          <w:szCs w:val="24"/>
        </w:rPr>
        <w:t>выполняет пространственные запросы по объектам интерактивной карты;</w:t>
      </w:r>
    </w:p>
    <w:p w14:paraId="503F971E" w14:textId="77777777" w:rsidR="00020005" w:rsidRPr="00020005" w:rsidRDefault="00020005" w:rsidP="00752B8B">
      <w:pPr>
        <w:pStyle w:val="a3"/>
        <w:numPr>
          <w:ilvl w:val="0"/>
          <w:numId w:val="5"/>
        </w:numPr>
        <w:spacing w:before="120" w:after="120" w:line="276" w:lineRule="auto"/>
        <w:ind w:left="1701" w:hanging="708"/>
        <w:jc w:val="both"/>
        <w:rPr>
          <w:rFonts w:ascii="Arial Nova Light" w:hAnsi="Arial Nova Light"/>
          <w:sz w:val="24"/>
          <w:szCs w:val="24"/>
        </w:rPr>
      </w:pPr>
      <w:r w:rsidRPr="00020005">
        <w:rPr>
          <w:rFonts w:ascii="Arial Nova Light" w:hAnsi="Arial Nova Light"/>
          <w:sz w:val="24"/>
          <w:szCs w:val="24"/>
        </w:rPr>
        <w:lastRenderedPageBreak/>
        <w:t>выполняет запросы к базе данных абонентов с отображением результатов на интерактивной карте;</w:t>
      </w:r>
    </w:p>
    <w:p w14:paraId="32954353" w14:textId="77777777" w:rsidR="00020005" w:rsidRPr="00020005" w:rsidRDefault="00020005" w:rsidP="00752B8B">
      <w:pPr>
        <w:pStyle w:val="a3"/>
        <w:numPr>
          <w:ilvl w:val="0"/>
          <w:numId w:val="5"/>
        </w:numPr>
        <w:spacing w:before="120" w:after="120" w:line="276" w:lineRule="auto"/>
        <w:ind w:left="1701" w:hanging="708"/>
        <w:jc w:val="both"/>
        <w:rPr>
          <w:rFonts w:ascii="Arial Nova Light" w:hAnsi="Arial Nova Light"/>
          <w:sz w:val="24"/>
          <w:szCs w:val="24"/>
        </w:rPr>
      </w:pPr>
      <w:r w:rsidRPr="00020005">
        <w:rPr>
          <w:rFonts w:ascii="Arial Nova Light" w:hAnsi="Arial Nova Light"/>
          <w:sz w:val="24"/>
          <w:szCs w:val="24"/>
        </w:rPr>
        <w:t>сохраняет данные абонентов в электронной форме;</w:t>
      </w:r>
    </w:p>
    <w:p w14:paraId="2344906F" w14:textId="77777777" w:rsidR="00020005" w:rsidRPr="00020005" w:rsidRDefault="00020005" w:rsidP="00752B8B">
      <w:pPr>
        <w:pStyle w:val="a3"/>
        <w:numPr>
          <w:ilvl w:val="0"/>
          <w:numId w:val="5"/>
        </w:numPr>
        <w:spacing w:before="120" w:after="120" w:line="276" w:lineRule="auto"/>
        <w:ind w:left="1701" w:hanging="708"/>
        <w:jc w:val="both"/>
        <w:rPr>
          <w:rFonts w:ascii="Arial Nova Light" w:hAnsi="Arial Nova Light"/>
          <w:sz w:val="24"/>
          <w:szCs w:val="24"/>
        </w:rPr>
      </w:pPr>
      <w:r w:rsidRPr="00020005">
        <w:rPr>
          <w:rFonts w:ascii="Arial Nova Light" w:hAnsi="Arial Nova Light"/>
          <w:sz w:val="24"/>
          <w:szCs w:val="24"/>
        </w:rPr>
        <w:t xml:space="preserve">выводит данные абонентов на печать, в </w:t>
      </w:r>
      <w:proofErr w:type="gramStart"/>
      <w:r w:rsidRPr="00020005">
        <w:rPr>
          <w:rFonts w:ascii="Arial Nova Light" w:hAnsi="Arial Nova Light"/>
          <w:sz w:val="24"/>
          <w:szCs w:val="24"/>
        </w:rPr>
        <w:t>т.ч.</w:t>
      </w:r>
      <w:proofErr w:type="gramEnd"/>
      <w:r w:rsidRPr="00020005">
        <w:rPr>
          <w:rFonts w:ascii="Arial Nova Light" w:hAnsi="Arial Nova Light"/>
          <w:sz w:val="24"/>
          <w:szCs w:val="24"/>
        </w:rPr>
        <w:t xml:space="preserve"> в виде специальных карт.</w:t>
      </w:r>
    </w:p>
    <w:bookmarkEnd w:id="10"/>
    <w:bookmarkEnd w:id="11"/>
    <w:p w14:paraId="25B073EF" w14:textId="57855B30" w:rsidR="00C96525" w:rsidRPr="00C96525" w:rsidRDefault="00455BCE" w:rsidP="00752B8B">
      <w:pPr>
        <w:pStyle w:val="a3"/>
        <w:numPr>
          <w:ilvl w:val="1"/>
          <w:numId w:val="1"/>
        </w:numPr>
        <w:spacing w:before="160" w:line="276" w:lineRule="auto"/>
        <w:contextualSpacing w:val="0"/>
        <w:jc w:val="both"/>
        <w:rPr>
          <w:rFonts w:ascii="Arial Nova Light" w:eastAsia="Times New Roman" w:hAnsi="Arial Nova Light" w:cs="Arial"/>
          <w:bCs/>
          <w:sz w:val="24"/>
          <w:szCs w:val="24"/>
          <w:lang w:eastAsia="ru-RU"/>
        </w:rPr>
      </w:pPr>
      <w:r w:rsidRPr="00C96525">
        <w:rPr>
          <w:rFonts w:ascii="Arial Nova Light" w:eastAsia="Times New Roman" w:hAnsi="Arial Nova Light" w:cs="Arial"/>
          <w:sz w:val="24"/>
          <w:szCs w:val="24"/>
          <w:lang w:eastAsia="ru-RU"/>
        </w:rPr>
        <w:t xml:space="preserve">Пользователь обязуется использовать </w:t>
      </w:r>
      <w:r w:rsidR="007947C5" w:rsidRPr="00C96525">
        <w:rPr>
          <w:rFonts w:ascii="Arial Nova Light" w:eastAsia="Times New Roman" w:hAnsi="Arial Nova Light" w:cs="Arial"/>
          <w:sz w:val="24"/>
          <w:szCs w:val="24"/>
          <w:lang w:eastAsia="ru-RU"/>
        </w:rPr>
        <w:t>Платформу</w:t>
      </w:r>
      <w:r w:rsidRPr="00C96525">
        <w:rPr>
          <w:rFonts w:ascii="Arial Nova Light" w:eastAsia="Times New Roman" w:hAnsi="Arial Nova Light" w:cs="Arial"/>
          <w:sz w:val="24"/>
          <w:szCs w:val="24"/>
          <w:lang w:eastAsia="ru-RU"/>
        </w:rPr>
        <w:t xml:space="preserve"> исключительно в целях, указанных в п. </w:t>
      </w:r>
      <w:r w:rsidR="00F326C1">
        <w:rPr>
          <w:rFonts w:ascii="Arial Nova Light" w:eastAsia="Times New Roman" w:hAnsi="Arial Nova Light" w:cs="Arial"/>
          <w:sz w:val="24"/>
          <w:szCs w:val="24"/>
          <w:lang w:eastAsia="ru-RU"/>
        </w:rPr>
        <w:fldChar w:fldCharType="begin"/>
      </w:r>
      <w:r w:rsidR="00F326C1">
        <w:rPr>
          <w:rFonts w:ascii="Arial Nova Light" w:eastAsia="Times New Roman" w:hAnsi="Arial Nova Light" w:cs="Arial"/>
          <w:sz w:val="24"/>
          <w:szCs w:val="24"/>
          <w:lang w:eastAsia="ru-RU"/>
        </w:rPr>
        <w:instrText xml:space="preserve"> REF _Ref174366077 \r \h </w:instrText>
      </w:r>
      <w:r w:rsidR="00BE13E6">
        <w:rPr>
          <w:rFonts w:ascii="Arial Nova Light" w:eastAsia="Times New Roman" w:hAnsi="Arial Nova Light" w:cs="Arial"/>
          <w:sz w:val="24"/>
          <w:szCs w:val="24"/>
          <w:lang w:eastAsia="ru-RU"/>
        </w:rPr>
        <w:instrText xml:space="preserve"> \* MERGEFORMAT </w:instrText>
      </w:r>
      <w:r w:rsidR="00F326C1">
        <w:rPr>
          <w:rFonts w:ascii="Arial Nova Light" w:eastAsia="Times New Roman" w:hAnsi="Arial Nova Light" w:cs="Arial"/>
          <w:sz w:val="24"/>
          <w:szCs w:val="24"/>
          <w:lang w:eastAsia="ru-RU"/>
        </w:rPr>
      </w:r>
      <w:r w:rsidR="00F326C1">
        <w:rPr>
          <w:rFonts w:ascii="Arial Nova Light" w:eastAsia="Times New Roman" w:hAnsi="Arial Nova Light" w:cs="Arial"/>
          <w:sz w:val="24"/>
          <w:szCs w:val="24"/>
          <w:lang w:eastAsia="ru-RU"/>
        </w:rPr>
        <w:fldChar w:fldCharType="separate"/>
      </w:r>
      <w:r w:rsidR="00FB3615">
        <w:rPr>
          <w:rFonts w:ascii="Arial Nova Light" w:eastAsia="Times New Roman" w:hAnsi="Arial Nova Light" w:cs="Arial"/>
          <w:sz w:val="24"/>
          <w:szCs w:val="24"/>
          <w:lang w:eastAsia="ru-RU"/>
        </w:rPr>
        <w:t>4.1</w:t>
      </w:r>
      <w:r w:rsidR="00F326C1">
        <w:rPr>
          <w:rFonts w:ascii="Arial Nova Light" w:eastAsia="Times New Roman" w:hAnsi="Arial Nova Light" w:cs="Arial"/>
          <w:sz w:val="24"/>
          <w:szCs w:val="24"/>
          <w:lang w:eastAsia="ru-RU"/>
        </w:rPr>
        <w:fldChar w:fldCharType="end"/>
      </w:r>
      <w:r w:rsidRPr="00C96525">
        <w:rPr>
          <w:rFonts w:ascii="Arial Nova Light" w:eastAsia="Times New Roman" w:hAnsi="Arial Nova Light" w:cs="Arial"/>
          <w:sz w:val="24"/>
          <w:szCs w:val="24"/>
          <w:lang w:eastAsia="ru-RU"/>
        </w:rPr>
        <w:t xml:space="preserve"> </w:t>
      </w:r>
      <w:r w:rsidR="00BD3A9E">
        <w:rPr>
          <w:rFonts w:ascii="Arial Nova Light" w:eastAsia="Times New Roman" w:hAnsi="Arial Nova Light" w:cs="Arial"/>
          <w:sz w:val="24"/>
          <w:szCs w:val="24"/>
          <w:lang w:eastAsia="ru-RU"/>
        </w:rPr>
        <w:t>Правил</w:t>
      </w:r>
      <w:r w:rsidR="00240F0C" w:rsidRPr="00C96525">
        <w:rPr>
          <w:rFonts w:ascii="Arial Nova Light" w:eastAsia="Times New Roman" w:hAnsi="Arial Nova Light" w:cs="Arial"/>
          <w:sz w:val="24"/>
          <w:szCs w:val="24"/>
          <w:lang w:eastAsia="ru-RU"/>
        </w:rPr>
        <w:t xml:space="preserve">, не допуская запрещенного использования </w:t>
      </w:r>
      <w:r w:rsidR="00776EAB" w:rsidRPr="00C96525">
        <w:rPr>
          <w:rFonts w:ascii="Arial Nova Light" w:eastAsia="Times New Roman" w:hAnsi="Arial Nova Light" w:cs="Arial"/>
          <w:sz w:val="24"/>
          <w:szCs w:val="24"/>
          <w:lang w:eastAsia="ru-RU"/>
        </w:rPr>
        <w:t>Платформы</w:t>
      </w:r>
      <w:r w:rsidR="00240F0C" w:rsidRPr="00C96525">
        <w:rPr>
          <w:rFonts w:ascii="Arial Nova Light" w:eastAsia="Times New Roman" w:hAnsi="Arial Nova Light" w:cs="Arial"/>
          <w:sz w:val="24"/>
          <w:szCs w:val="24"/>
          <w:lang w:eastAsia="ru-RU"/>
        </w:rPr>
        <w:t xml:space="preserve"> </w:t>
      </w:r>
      <w:r w:rsidR="00776EAB" w:rsidRPr="00C96525">
        <w:rPr>
          <w:rFonts w:ascii="Arial Nova Light" w:eastAsia="Times New Roman" w:hAnsi="Arial Nova Light" w:cs="Arial"/>
          <w:sz w:val="24"/>
          <w:szCs w:val="24"/>
          <w:lang w:eastAsia="ru-RU"/>
        </w:rPr>
        <w:t>в соответствии с</w:t>
      </w:r>
      <w:r w:rsidR="00240F0C" w:rsidRPr="00C96525">
        <w:rPr>
          <w:rFonts w:ascii="Arial Nova Light" w:eastAsia="Times New Roman" w:hAnsi="Arial Nova Light" w:cs="Arial"/>
          <w:sz w:val="24"/>
          <w:szCs w:val="24"/>
          <w:lang w:eastAsia="ru-RU"/>
        </w:rPr>
        <w:t xml:space="preserve"> раздел</w:t>
      </w:r>
      <w:r w:rsidR="00776EAB" w:rsidRPr="00C96525">
        <w:rPr>
          <w:rFonts w:ascii="Arial Nova Light" w:eastAsia="Times New Roman" w:hAnsi="Arial Nova Light" w:cs="Arial"/>
          <w:sz w:val="24"/>
          <w:szCs w:val="24"/>
          <w:lang w:eastAsia="ru-RU"/>
        </w:rPr>
        <w:t xml:space="preserve">ом </w:t>
      </w:r>
      <w:r w:rsidR="00BD3A9E">
        <w:rPr>
          <w:rFonts w:ascii="Arial Nova Light" w:eastAsia="Times New Roman" w:hAnsi="Arial Nova Light" w:cs="Arial"/>
          <w:sz w:val="24"/>
          <w:szCs w:val="24"/>
          <w:lang w:eastAsia="ru-RU"/>
        </w:rPr>
        <w:fldChar w:fldCharType="begin"/>
      </w:r>
      <w:r w:rsidR="00BD3A9E">
        <w:rPr>
          <w:rFonts w:ascii="Arial Nova Light" w:eastAsia="Times New Roman" w:hAnsi="Arial Nova Light" w:cs="Arial"/>
          <w:sz w:val="24"/>
          <w:szCs w:val="24"/>
          <w:lang w:eastAsia="ru-RU"/>
        </w:rPr>
        <w:instrText xml:space="preserve"> REF _Ref125985033 \r \h </w:instrText>
      </w:r>
      <w:r w:rsidR="00BE13E6">
        <w:rPr>
          <w:rFonts w:ascii="Arial Nova Light" w:eastAsia="Times New Roman" w:hAnsi="Arial Nova Light" w:cs="Arial"/>
          <w:sz w:val="24"/>
          <w:szCs w:val="24"/>
          <w:lang w:eastAsia="ru-RU"/>
        </w:rPr>
        <w:instrText xml:space="preserve"> \* MERGEFORMAT </w:instrText>
      </w:r>
      <w:r w:rsidR="00BD3A9E">
        <w:rPr>
          <w:rFonts w:ascii="Arial Nova Light" w:eastAsia="Times New Roman" w:hAnsi="Arial Nova Light" w:cs="Arial"/>
          <w:sz w:val="24"/>
          <w:szCs w:val="24"/>
          <w:lang w:eastAsia="ru-RU"/>
        </w:rPr>
      </w:r>
      <w:r w:rsidR="00BD3A9E">
        <w:rPr>
          <w:rFonts w:ascii="Arial Nova Light" w:eastAsia="Times New Roman" w:hAnsi="Arial Nova Light" w:cs="Arial"/>
          <w:sz w:val="24"/>
          <w:szCs w:val="24"/>
          <w:lang w:eastAsia="ru-RU"/>
        </w:rPr>
        <w:fldChar w:fldCharType="separate"/>
      </w:r>
      <w:r w:rsidR="00FB3615">
        <w:rPr>
          <w:rFonts w:ascii="Arial Nova Light" w:eastAsia="Times New Roman" w:hAnsi="Arial Nova Light" w:cs="Arial"/>
          <w:sz w:val="24"/>
          <w:szCs w:val="24"/>
          <w:lang w:eastAsia="ru-RU"/>
        </w:rPr>
        <w:t>8</w:t>
      </w:r>
      <w:r w:rsidR="00BD3A9E">
        <w:rPr>
          <w:rFonts w:ascii="Arial Nova Light" w:eastAsia="Times New Roman" w:hAnsi="Arial Nova Light" w:cs="Arial"/>
          <w:sz w:val="24"/>
          <w:szCs w:val="24"/>
          <w:lang w:eastAsia="ru-RU"/>
        </w:rPr>
        <w:fldChar w:fldCharType="end"/>
      </w:r>
      <w:r w:rsidR="00240F0C" w:rsidRPr="00C96525">
        <w:rPr>
          <w:rFonts w:ascii="Arial Nova Light" w:eastAsia="Times New Roman" w:hAnsi="Arial Nova Light" w:cs="Arial"/>
          <w:sz w:val="24"/>
          <w:szCs w:val="24"/>
          <w:lang w:eastAsia="ru-RU"/>
        </w:rPr>
        <w:t xml:space="preserve"> </w:t>
      </w:r>
      <w:r w:rsidR="00BD3A9E">
        <w:rPr>
          <w:rFonts w:ascii="Arial Nova Light" w:eastAsia="Times New Roman" w:hAnsi="Arial Nova Light" w:cs="Arial"/>
          <w:sz w:val="24"/>
          <w:szCs w:val="24"/>
          <w:lang w:eastAsia="ru-RU"/>
        </w:rPr>
        <w:t>Правил</w:t>
      </w:r>
      <w:r w:rsidR="00240F0C" w:rsidRPr="00C96525">
        <w:rPr>
          <w:rFonts w:ascii="Arial Nova Light" w:eastAsia="Times New Roman" w:hAnsi="Arial Nova Light" w:cs="Arial"/>
          <w:sz w:val="24"/>
          <w:szCs w:val="24"/>
          <w:lang w:eastAsia="ru-RU"/>
        </w:rPr>
        <w:t>.</w:t>
      </w:r>
    </w:p>
    <w:p w14:paraId="648B005D" w14:textId="230B2561" w:rsidR="007658E9" w:rsidRDefault="00776EAB" w:rsidP="00752B8B">
      <w:pPr>
        <w:pStyle w:val="a3"/>
        <w:numPr>
          <w:ilvl w:val="1"/>
          <w:numId w:val="1"/>
        </w:numPr>
        <w:spacing w:before="160" w:line="276" w:lineRule="auto"/>
        <w:contextualSpacing w:val="0"/>
        <w:jc w:val="both"/>
        <w:rPr>
          <w:rFonts w:ascii="Arial Nova Light" w:eastAsia="Times New Roman" w:hAnsi="Arial Nova Light" w:cs="Arial"/>
          <w:sz w:val="24"/>
          <w:szCs w:val="24"/>
          <w:lang w:eastAsia="ru-RU"/>
        </w:rPr>
      </w:pPr>
      <w:r w:rsidRPr="007658E9">
        <w:rPr>
          <w:rFonts w:ascii="Arial Nova Light" w:eastAsia="Times New Roman" w:hAnsi="Arial Nova Light" w:cs="Arial"/>
          <w:sz w:val="24"/>
          <w:szCs w:val="24"/>
          <w:lang w:eastAsia="ru-RU"/>
        </w:rPr>
        <w:t>Пользователь</w:t>
      </w:r>
      <w:r w:rsidR="00582B73" w:rsidRPr="007658E9">
        <w:rPr>
          <w:rFonts w:ascii="Arial Nova Light" w:eastAsia="Times New Roman" w:hAnsi="Arial Nova Light" w:cs="Arial"/>
          <w:sz w:val="24"/>
          <w:szCs w:val="24"/>
          <w:lang w:eastAsia="ru-RU"/>
        </w:rPr>
        <w:t xml:space="preserve"> признаёт</w:t>
      </w:r>
      <w:r w:rsidRPr="007658E9">
        <w:rPr>
          <w:rFonts w:ascii="Arial Nova Light" w:eastAsia="Times New Roman" w:hAnsi="Arial Nova Light" w:cs="Arial"/>
          <w:sz w:val="24"/>
          <w:szCs w:val="24"/>
          <w:lang w:eastAsia="ru-RU"/>
        </w:rPr>
        <w:t xml:space="preserve">, что </w:t>
      </w:r>
      <w:r w:rsidR="00A25783">
        <w:rPr>
          <w:rFonts w:ascii="Arial Nova Light" w:eastAsia="Times New Roman" w:hAnsi="Arial Nova Light" w:cs="Arial"/>
          <w:sz w:val="24"/>
          <w:szCs w:val="24"/>
          <w:lang w:eastAsia="ru-RU"/>
        </w:rPr>
        <w:t>пространственные и иные данные</w:t>
      </w:r>
      <w:r w:rsidR="00293DF1">
        <w:rPr>
          <w:rFonts w:ascii="Arial Nova Light" w:eastAsia="Times New Roman" w:hAnsi="Arial Nova Light" w:cs="Arial"/>
          <w:sz w:val="24"/>
          <w:szCs w:val="24"/>
          <w:lang w:eastAsia="ru-RU"/>
        </w:rPr>
        <w:t>, к кот</w:t>
      </w:r>
      <w:r w:rsidR="00BF4C13">
        <w:rPr>
          <w:rFonts w:ascii="Arial Nova Light" w:eastAsia="Times New Roman" w:hAnsi="Arial Nova Light" w:cs="Arial"/>
          <w:sz w:val="24"/>
          <w:szCs w:val="24"/>
          <w:lang w:eastAsia="ru-RU"/>
        </w:rPr>
        <w:t>о</w:t>
      </w:r>
      <w:r w:rsidR="00293DF1">
        <w:rPr>
          <w:rFonts w:ascii="Arial Nova Light" w:eastAsia="Times New Roman" w:hAnsi="Arial Nova Light" w:cs="Arial"/>
          <w:sz w:val="24"/>
          <w:szCs w:val="24"/>
          <w:lang w:eastAsia="ru-RU"/>
        </w:rPr>
        <w:t xml:space="preserve">рым обеспечивается </w:t>
      </w:r>
      <w:proofErr w:type="gramStart"/>
      <w:r w:rsidR="00293DF1">
        <w:rPr>
          <w:rFonts w:ascii="Arial Nova Light" w:eastAsia="Times New Roman" w:hAnsi="Arial Nova Light" w:cs="Arial"/>
          <w:sz w:val="24"/>
          <w:szCs w:val="24"/>
          <w:lang w:eastAsia="ru-RU"/>
        </w:rPr>
        <w:t xml:space="preserve">доступ </w:t>
      </w:r>
      <w:r w:rsidR="00BF4C13">
        <w:rPr>
          <w:rFonts w:ascii="Arial Nova Light" w:eastAsia="Times New Roman" w:hAnsi="Arial Nova Light" w:cs="Arial"/>
          <w:sz w:val="24"/>
          <w:szCs w:val="24"/>
          <w:lang w:eastAsia="ru-RU"/>
        </w:rPr>
        <w:t>с помощью</w:t>
      </w:r>
      <w:proofErr w:type="gramEnd"/>
      <w:r w:rsidR="00BF4C13">
        <w:rPr>
          <w:rFonts w:ascii="Arial Nova Light" w:eastAsia="Times New Roman" w:hAnsi="Arial Nova Light" w:cs="Arial"/>
          <w:sz w:val="24"/>
          <w:szCs w:val="24"/>
          <w:lang w:eastAsia="ru-RU"/>
        </w:rPr>
        <w:t xml:space="preserve"> </w:t>
      </w:r>
      <w:r w:rsidR="007658E9">
        <w:rPr>
          <w:rFonts w:ascii="Arial Nova Light" w:eastAsia="Times New Roman" w:hAnsi="Arial Nova Light" w:cs="Arial"/>
          <w:sz w:val="24"/>
          <w:szCs w:val="24"/>
          <w:lang w:eastAsia="ru-RU"/>
        </w:rPr>
        <w:t>Платформы содерж</w:t>
      </w:r>
      <w:r w:rsidR="00E46C16">
        <w:rPr>
          <w:rFonts w:ascii="Arial Nova Light" w:eastAsia="Times New Roman" w:hAnsi="Arial Nova Light" w:cs="Arial"/>
          <w:sz w:val="24"/>
          <w:szCs w:val="24"/>
          <w:lang w:eastAsia="ru-RU"/>
        </w:rPr>
        <w:t>и</w:t>
      </w:r>
      <w:r w:rsidR="007658E9">
        <w:rPr>
          <w:rFonts w:ascii="Arial Nova Light" w:eastAsia="Times New Roman" w:hAnsi="Arial Nova Light" w:cs="Arial"/>
          <w:sz w:val="24"/>
          <w:szCs w:val="24"/>
          <w:lang w:eastAsia="ru-RU"/>
        </w:rPr>
        <w:t>т информацию, полученную Компанией:</w:t>
      </w:r>
    </w:p>
    <w:p w14:paraId="4EBE2385" w14:textId="5C7DFBF3" w:rsidR="00E768B7" w:rsidRPr="00F326C1" w:rsidRDefault="00E768B7" w:rsidP="00752B8B">
      <w:pPr>
        <w:pStyle w:val="a3"/>
        <w:numPr>
          <w:ilvl w:val="0"/>
          <w:numId w:val="3"/>
        </w:numPr>
        <w:spacing w:before="160" w:line="276" w:lineRule="auto"/>
        <w:ind w:left="1843"/>
        <w:contextualSpacing w:val="0"/>
        <w:jc w:val="both"/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</w:pPr>
      <w:r w:rsidRPr="00F326C1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из общедоступных </w:t>
      </w:r>
      <w:r w:rsidR="007658E9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государственных</w:t>
      </w:r>
      <w:r w:rsidRPr="00F326C1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 и муниципальных информационных </w:t>
      </w:r>
      <w:r w:rsidR="007658E9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систем и </w:t>
      </w:r>
      <w:r w:rsidRPr="00F326C1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ресурсов (ЕГРЮЛ, ЕГРИП</w:t>
      </w:r>
      <w:r w:rsidR="007658E9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, </w:t>
      </w:r>
      <w:r w:rsidR="00E52B42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ФФПД</w:t>
      </w:r>
      <w:r w:rsidR="00D94D46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 и иных федеральных и региональных информационных ресурсов</w:t>
      </w:r>
      <w:r w:rsidRPr="00F326C1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)</w:t>
      </w:r>
      <w:r w:rsidR="00F326C1" w:rsidRPr="00F326C1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;</w:t>
      </w:r>
    </w:p>
    <w:p w14:paraId="2CD8DDFC" w14:textId="58B5DA09" w:rsidR="00F326C1" w:rsidRPr="00F326C1" w:rsidRDefault="00F326C1" w:rsidP="00752B8B">
      <w:pPr>
        <w:pStyle w:val="a3"/>
        <w:numPr>
          <w:ilvl w:val="0"/>
          <w:numId w:val="3"/>
        </w:numPr>
        <w:spacing w:before="160" w:line="276" w:lineRule="auto"/>
        <w:ind w:left="1843"/>
        <w:contextualSpacing w:val="0"/>
        <w:jc w:val="both"/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</w:pPr>
      <w:r w:rsidRPr="00F326C1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непосредственно от Пользователей после заключения Лицензионного договора.</w:t>
      </w:r>
    </w:p>
    <w:p w14:paraId="46394A1B" w14:textId="584304A2" w:rsidR="00F326C1" w:rsidRDefault="007658E9" w:rsidP="00BE13E6">
      <w:pPr>
        <w:pStyle w:val="a3"/>
        <w:spacing w:before="160" w:line="276" w:lineRule="auto"/>
        <w:ind w:left="1080"/>
        <w:contextualSpacing w:val="0"/>
        <w:jc w:val="both"/>
        <w:rPr>
          <w:rFonts w:ascii="Arial Nova Light" w:eastAsia="Times New Roman" w:hAnsi="Arial Nova Light" w:cs="Arial"/>
          <w:sz w:val="24"/>
          <w:szCs w:val="24"/>
          <w:lang w:eastAsia="ru-RU"/>
        </w:rPr>
      </w:pPr>
      <w:r>
        <w:rPr>
          <w:rFonts w:ascii="Arial Nova Light" w:eastAsia="Times New Roman" w:hAnsi="Arial Nova Light" w:cs="Arial"/>
          <w:sz w:val="24"/>
          <w:szCs w:val="24"/>
          <w:lang w:eastAsia="ru-RU"/>
        </w:rPr>
        <w:t>Компания полагается на достоверность, корректность и актуальность полученной информации и не несет ответственность за убытки Пользователей, вызванных недостоверностью, некорректностью или неактуальностью указанной информации.</w:t>
      </w:r>
    </w:p>
    <w:p w14:paraId="5218B43D" w14:textId="77777777" w:rsidR="00754821" w:rsidRPr="00F93198" w:rsidRDefault="00754821" w:rsidP="00752B8B">
      <w:pPr>
        <w:pStyle w:val="1"/>
        <w:numPr>
          <w:ilvl w:val="0"/>
          <w:numId w:val="1"/>
        </w:numPr>
        <w:spacing w:after="160" w:line="276" w:lineRule="auto"/>
        <w:ind w:left="357" w:hanging="357"/>
        <w:rPr>
          <w:rFonts w:ascii="Arial Nova Light" w:hAnsi="Arial Nova Light"/>
          <w:b/>
          <w:color w:val="auto"/>
          <w:sz w:val="28"/>
          <w:szCs w:val="24"/>
        </w:rPr>
      </w:pPr>
      <w:bookmarkStart w:id="12" w:name="_Предоставление_доступа_к"/>
      <w:bookmarkEnd w:id="12"/>
      <w:r w:rsidRPr="00F93198">
        <w:rPr>
          <w:rFonts w:ascii="Arial Nova Light" w:hAnsi="Arial Nova Light"/>
          <w:b/>
          <w:color w:val="auto"/>
          <w:sz w:val="28"/>
          <w:szCs w:val="24"/>
        </w:rPr>
        <w:t>Предоставление доступа к Платформе</w:t>
      </w:r>
    </w:p>
    <w:p w14:paraId="0190FA3F" w14:textId="751FF01A" w:rsidR="006F34AE" w:rsidRPr="00DB1A46" w:rsidRDefault="006F34AE" w:rsidP="00752B8B">
      <w:pPr>
        <w:pStyle w:val="a3"/>
        <w:numPr>
          <w:ilvl w:val="1"/>
          <w:numId w:val="1"/>
        </w:numPr>
        <w:spacing w:before="160" w:line="276" w:lineRule="auto"/>
        <w:contextualSpacing w:val="0"/>
        <w:jc w:val="both"/>
        <w:rPr>
          <w:rFonts w:ascii="Arial Nova Light" w:eastAsia="Times New Roman" w:hAnsi="Arial Nova Light" w:cs="Arial"/>
          <w:bCs/>
          <w:sz w:val="24"/>
          <w:szCs w:val="24"/>
          <w:lang w:eastAsia="ru-RU"/>
        </w:rPr>
      </w:pPr>
      <w:r w:rsidRPr="00DB1A46">
        <w:rPr>
          <w:rFonts w:ascii="Arial Nova Light" w:eastAsia="Times New Roman" w:hAnsi="Arial Nova Light" w:cs="Times New Roman"/>
          <w:bCs/>
          <w:sz w:val="24"/>
          <w:szCs w:val="24"/>
        </w:rPr>
        <w:t xml:space="preserve">Удалённый доступ </w:t>
      </w:r>
      <w:r w:rsidR="00DB1A46" w:rsidRPr="00DB1A46">
        <w:rPr>
          <w:rFonts w:ascii="Arial Nova Light" w:eastAsia="Times New Roman" w:hAnsi="Arial Nova Light" w:cs="Times New Roman"/>
          <w:bCs/>
          <w:sz w:val="24"/>
          <w:szCs w:val="24"/>
        </w:rPr>
        <w:t xml:space="preserve">к Платформе </w:t>
      </w:r>
      <w:r w:rsidRPr="00DB1A46">
        <w:rPr>
          <w:rFonts w:ascii="Arial Nova Light" w:eastAsia="Times New Roman" w:hAnsi="Arial Nova Light" w:cs="Times New Roman"/>
          <w:bCs/>
          <w:sz w:val="24"/>
          <w:szCs w:val="24"/>
        </w:rPr>
        <w:t xml:space="preserve">предоставляется путем создания </w:t>
      </w:r>
      <w:r w:rsidR="00DB1A46" w:rsidRPr="00DB1A46">
        <w:rPr>
          <w:rFonts w:ascii="Arial Nova Light" w:eastAsia="Times New Roman" w:hAnsi="Arial Nova Light" w:cs="Times New Roman"/>
          <w:bCs/>
          <w:sz w:val="24"/>
          <w:szCs w:val="24"/>
        </w:rPr>
        <w:t xml:space="preserve">Компанией </w:t>
      </w:r>
      <w:r w:rsidRPr="00DB1A46">
        <w:rPr>
          <w:rFonts w:ascii="Arial Nova Light" w:eastAsia="Times New Roman" w:hAnsi="Arial Nova Light" w:cs="Times New Roman"/>
          <w:bCs/>
          <w:sz w:val="24"/>
          <w:szCs w:val="24"/>
        </w:rPr>
        <w:t xml:space="preserve">учётных записей (логины и пароли) для </w:t>
      </w:r>
      <w:r w:rsidR="00DB1A46" w:rsidRPr="00DB1A46">
        <w:rPr>
          <w:rFonts w:ascii="Arial Nova Light" w:eastAsia="Times New Roman" w:hAnsi="Arial Nova Light" w:cs="Times New Roman"/>
          <w:bCs/>
          <w:sz w:val="24"/>
          <w:szCs w:val="24"/>
        </w:rPr>
        <w:t>Пользователя,</w:t>
      </w:r>
      <w:r w:rsidR="00DB1A46" w:rsidRPr="00DB1A46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 xml:space="preserve"> </w:t>
      </w:r>
      <w:r w:rsidR="00E91902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 xml:space="preserve">на основании заключенного </w:t>
      </w:r>
      <w:r w:rsidR="00DB1A46" w:rsidRPr="00DB1A46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>Лицензионн</w:t>
      </w:r>
      <w:r w:rsidR="00E91902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>ого</w:t>
      </w:r>
      <w:r w:rsidR="00DB1A46" w:rsidRPr="00DB1A46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 xml:space="preserve"> договор</w:t>
      </w:r>
      <w:r w:rsidR="00E91902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>а</w:t>
      </w:r>
      <w:r w:rsidR="00DB1A46" w:rsidRPr="00DB1A46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>, в количестве</w:t>
      </w:r>
      <w:r w:rsidR="00E91902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 xml:space="preserve"> и сроки</w:t>
      </w:r>
      <w:r w:rsidR="00DB1A46" w:rsidRPr="00DB1A46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>, согласованным в Лицензионном договоре</w:t>
      </w:r>
      <w:r w:rsidR="00232296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>.</w:t>
      </w:r>
    </w:p>
    <w:p w14:paraId="2C4851C4" w14:textId="3888EED9" w:rsidR="00754821" w:rsidRPr="007658E9" w:rsidRDefault="00754821" w:rsidP="00752B8B">
      <w:pPr>
        <w:pStyle w:val="a3"/>
        <w:numPr>
          <w:ilvl w:val="1"/>
          <w:numId w:val="1"/>
        </w:numPr>
        <w:spacing w:before="160" w:line="276" w:lineRule="auto"/>
        <w:contextualSpacing w:val="0"/>
        <w:jc w:val="both"/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>Для создания Учетной записи в целях получения удалённого доступа к функциональным возможностям Платформы Пользовател</w:t>
      </w:r>
      <w:r w:rsidR="00232296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 xml:space="preserve">ь не предоставляет </w:t>
      </w:r>
      <w:r w:rsidR="00E91902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>персональные данные.</w:t>
      </w:r>
    </w:p>
    <w:p w14:paraId="6D75A2E5" w14:textId="41D15E16" w:rsidR="00754821" w:rsidRPr="00E410D0" w:rsidRDefault="00754821" w:rsidP="00752B8B">
      <w:pPr>
        <w:pStyle w:val="a3"/>
        <w:numPr>
          <w:ilvl w:val="1"/>
          <w:numId w:val="1"/>
        </w:numPr>
        <w:spacing w:before="160" w:line="276" w:lineRule="auto"/>
        <w:contextualSpacing w:val="0"/>
        <w:jc w:val="both"/>
        <w:rPr>
          <w:rFonts w:ascii="Arial Nova Light" w:eastAsia="Times New Roman" w:hAnsi="Arial Nova Light" w:cs="Arial"/>
          <w:bCs/>
          <w:sz w:val="24"/>
          <w:szCs w:val="24"/>
          <w:lang w:eastAsia="ru-RU"/>
        </w:rPr>
      </w:pPr>
      <w:bookmarkStart w:id="13" w:name="_Ref535940340"/>
      <w:r w:rsidRPr="00E410D0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>При дальнейшей авторизации Пользователь вводит данные Учётной записи (логин и пароль). В случае утраты пароля Пользователь может пройти процедуру восстановления пароля</w:t>
      </w:r>
      <w:bookmarkEnd w:id="13"/>
      <w:r w:rsidR="00E410D0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 xml:space="preserve"> в соответствии с условиями Лицензионного договора.</w:t>
      </w:r>
    </w:p>
    <w:p w14:paraId="0D049026" w14:textId="36BD9A67" w:rsidR="00E410D0" w:rsidRPr="00E410D0" w:rsidRDefault="00E410D0" w:rsidP="00752B8B">
      <w:pPr>
        <w:pStyle w:val="a3"/>
        <w:numPr>
          <w:ilvl w:val="1"/>
          <w:numId w:val="1"/>
        </w:numPr>
        <w:spacing w:before="120" w:after="120" w:line="276" w:lineRule="auto"/>
        <w:contextualSpacing w:val="0"/>
        <w:jc w:val="both"/>
        <w:rPr>
          <w:rFonts w:ascii="Arial Nova Light" w:eastAsia="Times New Roman" w:hAnsi="Arial Nova Light" w:cs="Times New Roman"/>
          <w:bCs/>
          <w:sz w:val="24"/>
          <w:szCs w:val="24"/>
        </w:rPr>
      </w:pPr>
      <w:r w:rsidRPr="00E410D0">
        <w:rPr>
          <w:rFonts w:ascii="Arial Nova Light" w:eastAsia="Times New Roman" w:hAnsi="Arial Nova Light" w:cs="Times New Roman"/>
          <w:bCs/>
          <w:sz w:val="24"/>
          <w:szCs w:val="24"/>
        </w:rPr>
        <w:t xml:space="preserve">Доступ к </w:t>
      </w:r>
      <w:r>
        <w:rPr>
          <w:rFonts w:ascii="Arial Nova Light" w:eastAsia="Times New Roman" w:hAnsi="Arial Nova Light" w:cs="Times New Roman"/>
          <w:bCs/>
          <w:sz w:val="24"/>
          <w:szCs w:val="24"/>
        </w:rPr>
        <w:t xml:space="preserve">Платформе </w:t>
      </w:r>
      <w:r w:rsidRPr="00E410D0">
        <w:rPr>
          <w:rFonts w:ascii="Arial Nova Light" w:eastAsia="Times New Roman" w:hAnsi="Arial Nova Light" w:cs="Times New Roman"/>
          <w:bCs/>
          <w:sz w:val="24"/>
          <w:szCs w:val="24"/>
        </w:rPr>
        <w:t xml:space="preserve">считается предоставленным </w:t>
      </w:r>
      <w:r>
        <w:rPr>
          <w:rFonts w:ascii="Arial Nova Light" w:eastAsia="Times New Roman" w:hAnsi="Arial Nova Light" w:cs="Times New Roman"/>
          <w:bCs/>
          <w:sz w:val="24"/>
          <w:szCs w:val="24"/>
        </w:rPr>
        <w:t xml:space="preserve">Пользователю </w:t>
      </w:r>
      <w:r w:rsidRPr="00E410D0">
        <w:rPr>
          <w:rFonts w:ascii="Arial Nova Light" w:eastAsia="Times New Roman" w:hAnsi="Arial Nova Light" w:cs="Times New Roman"/>
          <w:bCs/>
          <w:sz w:val="24"/>
          <w:szCs w:val="24"/>
        </w:rPr>
        <w:t xml:space="preserve">с момента создания и предоставления </w:t>
      </w:r>
      <w:r>
        <w:rPr>
          <w:rFonts w:ascii="Arial Nova Light" w:eastAsia="Times New Roman" w:hAnsi="Arial Nova Light" w:cs="Times New Roman"/>
          <w:bCs/>
          <w:sz w:val="24"/>
          <w:szCs w:val="24"/>
        </w:rPr>
        <w:t xml:space="preserve">Пользователю </w:t>
      </w:r>
      <w:r w:rsidRPr="00E410D0">
        <w:rPr>
          <w:rFonts w:ascii="Arial Nova Light" w:eastAsia="Times New Roman" w:hAnsi="Arial Nova Light" w:cs="Times New Roman"/>
          <w:bCs/>
          <w:sz w:val="24"/>
          <w:szCs w:val="24"/>
        </w:rPr>
        <w:t>учётных записей.</w:t>
      </w:r>
    </w:p>
    <w:p w14:paraId="54F70B19" w14:textId="1F49C019" w:rsidR="00754821" w:rsidRPr="001C61FB" w:rsidRDefault="00754821" w:rsidP="00752B8B">
      <w:pPr>
        <w:pStyle w:val="a3"/>
        <w:numPr>
          <w:ilvl w:val="1"/>
          <w:numId w:val="1"/>
        </w:numPr>
        <w:spacing w:before="160" w:line="276" w:lineRule="auto"/>
        <w:contextualSpacing w:val="0"/>
        <w:jc w:val="both"/>
        <w:rPr>
          <w:rFonts w:ascii="Arial Nova Light" w:eastAsia="Times New Roman" w:hAnsi="Arial Nova Light" w:cs="Arial"/>
          <w:bCs/>
          <w:sz w:val="24"/>
          <w:szCs w:val="24"/>
          <w:lang w:eastAsia="ru-RU"/>
        </w:rPr>
      </w:pPr>
      <w:r w:rsidRPr="00BE76D0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 xml:space="preserve">Пользователь несет полную ответственность за безопасность </w:t>
      </w:r>
      <w:r w:rsidR="00990366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 xml:space="preserve">предоставленных ему </w:t>
      </w:r>
      <w:r w:rsidRPr="00BE76D0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 xml:space="preserve">логина и пароля, в частности за отсутствие к ним доступа у третьих лиц. Все действия, осуществленные на Платформе, </w:t>
      </w:r>
      <w:r w:rsidRPr="00BE76D0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lastRenderedPageBreak/>
        <w:t xml:space="preserve">совершенные от имени авторизованного с учетом пункта </w:t>
      </w:r>
      <w:r w:rsidRPr="00BE76D0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fldChar w:fldCharType="begin"/>
      </w:r>
      <w:r w:rsidRPr="00BE76D0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instrText xml:space="preserve"> REF _Ref535940340 \r \h  \* MERGEFORMAT </w:instrText>
      </w:r>
      <w:r w:rsidRPr="00BE76D0">
        <w:rPr>
          <w:rFonts w:ascii="Arial Nova Light" w:eastAsia="Times New Roman" w:hAnsi="Arial Nova Light" w:cs="Arial"/>
          <w:bCs/>
          <w:sz w:val="24"/>
          <w:szCs w:val="24"/>
          <w:lang w:eastAsia="ru-RU"/>
        </w:rPr>
      </w:r>
      <w:r w:rsidRPr="00BE76D0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fldChar w:fldCharType="separate"/>
      </w:r>
      <w:r w:rsidR="00FB3615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>5.3</w:t>
      </w:r>
      <w:r w:rsidRPr="00BE76D0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fldChar w:fldCharType="end"/>
      </w:r>
      <w:r w:rsidRPr="00BE76D0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 xml:space="preserve"> </w:t>
      </w:r>
      <w:r w:rsidR="00BE5719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>Правил</w:t>
      </w:r>
      <w:r w:rsidR="004153B6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 xml:space="preserve"> лица</w:t>
      </w:r>
      <w:r w:rsidRPr="00BE76D0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>, считаются совершенными самим Пользователем.</w:t>
      </w:r>
    </w:p>
    <w:p w14:paraId="37BDE94D" w14:textId="77777777" w:rsidR="00754821" w:rsidRDefault="00754821" w:rsidP="00752B8B">
      <w:pPr>
        <w:pStyle w:val="a3"/>
        <w:numPr>
          <w:ilvl w:val="1"/>
          <w:numId w:val="1"/>
        </w:numPr>
        <w:spacing w:before="160" w:line="276" w:lineRule="auto"/>
        <w:contextualSpacing w:val="0"/>
        <w:jc w:val="both"/>
        <w:rPr>
          <w:rFonts w:ascii="Arial Nova Light" w:eastAsia="Times New Roman" w:hAnsi="Arial Nova Light" w:cs="Arial"/>
          <w:bCs/>
          <w:sz w:val="24"/>
          <w:szCs w:val="24"/>
          <w:lang w:eastAsia="ru-RU"/>
        </w:rPr>
      </w:pPr>
      <w:r w:rsidRPr="00BE76D0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 xml:space="preserve">Доступ к Платформе </w:t>
      </w:r>
      <w:r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 xml:space="preserve">может быть прекращен Компанией путем </w:t>
      </w:r>
      <w:r w:rsidRPr="00BE76D0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>удаления Уч</w:t>
      </w:r>
      <w:r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>ё</w:t>
      </w:r>
      <w:r w:rsidRPr="00BE76D0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 xml:space="preserve">тной записи </w:t>
      </w:r>
      <w:r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>по запросу Пользователя</w:t>
      </w:r>
      <w:r w:rsidRPr="00BE76D0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>:</w:t>
      </w:r>
    </w:p>
    <w:p w14:paraId="5EE9C71E" w14:textId="24C02D98" w:rsidR="00754821" w:rsidRPr="003B60A3" w:rsidRDefault="00754821" w:rsidP="00752B8B">
      <w:pPr>
        <w:pStyle w:val="a3"/>
        <w:numPr>
          <w:ilvl w:val="0"/>
          <w:numId w:val="3"/>
        </w:numPr>
        <w:spacing w:before="160" w:line="276" w:lineRule="auto"/>
        <w:ind w:left="1843"/>
        <w:contextualSpacing w:val="0"/>
        <w:jc w:val="both"/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</w:pPr>
      <w:r w:rsidRPr="0050521E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В случае нарушения безопасности Учетной записи</w:t>
      </w:r>
      <w:r w:rsidRPr="003B60A3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.</w:t>
      </w:r>
    </w:p>
    <w:p w14:paraId="68197A35" w14:textId="27DE8243" w:rsidR="00C96525" w:rsidRPr="00F93198" w:rsidRDefault="007947C5" w:rsidP="00752B8B">
      <w:pPr>
        <w:pStyle w:val="1"/>
        <w:numPr>
          <w:ilvl w:val="0"/>
          <w:numId w:val="1"/>
        </w:numPr>
        <w:spacing w:after="160" w:line="276" w:lineRule="auto"/>
        <w:ind w:left="357" w:hanging="357"/>
        <w:jc w:val="both"/>
        <w:rPr>
          <w:rFonts w:ascii="Arial Nova Light" w:hAnsi="Arial Nova Light"/>
          <w:b/>
          <w:color w:val="auto"/>
          <w:sz w:val="28"/>
          <w:szCs w:val="24"/>
        </w:rPr>
      </w:pPr>
      <w:bookmarkStart w:id="14" w:name="_Права_и_обязанности"/>
      <w:bookmarkEnd w:id="14"/>
      <w:r w:rsidRPr="00F93198">
        <w:rPr>
          <w:rFonts w:ascii="Arial Nova Light" w:hAnsi="Arial Nova Light"/>
          <w:b/>
          <w:color w:val="auto"/>
          <w:sz w:val="28"/>
          <w:szCs w:val="24"/>
        </w:rPr>
        <w:t>Права и обязанности Пользовател</w:t>
      </w:r>
      <w:bookmarkEnd w:id="9"/>
      <w:r w:rsidR="008300B2" w:rsidRPr="00F93198">
        <w:rPr>
          <w:rFonts w:ascii="Arial Nova Light" w:hAnsi="Arial Nova Light"/>
          <w:b/>
          <w:color w:val="auto"/>
          <w:sz w:val="28"/>
          <w:szCs w:val="24"/>
        </w:rPr>
        <w:t>ей</w:t>
      </w:r>
      <w:r w:rsidRPr="00F93198">
        <w:rPr>
          <w:rFonts w:ascii="Arial Nova Light" w:hAnsi="Arial Nova Light"/>
          <w:b/>
          <w:color w:val="auto"/>
          <w:sz w:val="28"/>
          <w:szCs w:val="24"/>
        </w:rPr>
        <w:t xml:space="preserve"> и Компании</w:t>
      </w:r>
    </w:p>
    <w:p w14:paraId="254E3EA4" w14:textId="5DE49759" w:rsidR="00C96525" w:rsidRPr="00C96525" w:rsidRDefault="00AA0CA7" w:rsidP="00752B8B">
      <w:pPr>
        <w:pStyle w:val="a3"/>
        <w:numPr>
          <w:ilvl w:val="1"/>
          <w:numId w:val="1"/>
        </w:numPr>
        <w:spacing w:before="160" w:line="276" w:lineRule="auto"/>
        <w:contextualSpacing w:val="0"/>
        <w:jc w:val="both"/>
        <w:rPr>
          <w:rFonts w:ascii="Arial Nova Light" w:eastAsia="Times New Roman" w:hAnsi="Arial Nova Light" w:cs="Arial"/>
          <w:b/>
          <w:sz w:val="24"/>
          <w:szCs w:val="24"/>
          <w:lang w:eastAsia="ru-RU"/>
        </w:rPr>
      </w:pPr>
      <w:r w:rsidRPr="00C96525">
        <w:rPr>
          <w:rFonts w:ascii="Arial Nova Light" w:eastAsia="Times New Roman" w:hAnsi="Arial Nova Light" w:cs="Arial"/>
          <w:b/>
          <w:sz w:val="24"/>
          <w:szCs w:val="24"/>
          <w:lang w:eastAsia="ru-RU"/>
        </w:rPr>
        <w:t>Пользовател</w:t>
      </w:r>
      <w:r w:rsidR="006017D2" w:rsidRPr="00C96525">
        <w:rPr>
          <w:rFonts w:ascii="Arial Nova Light" w:eastAsia="Times New Roman" w:hAnsi="Arial Nova Light" w:cs="Arial"/>
          <w:b/>
          <w:sz w:val="24"/>
          <w:szCs w:val="24"/>
          <w:lang w:eastAsia="ru-RU"/>
        </w:rPr>
        <w:t>ь</w:t>
      </w:r>
      <w:r w:rsidR="00C96525">
        <w:rPr>
          <w:rFonts w:ascii="Arial Nova Light" w:eastAsia="Times New Roman" w:hAnsi="Arial Nova Light" w:cs="Arial"/>
          <w:b/>
          <w:sz w:val="24"/>
          <w:szCs w:val="24"/>
          <w:lang w:eastAsia="ru-RU"/>
        </w:rPr>
        <w:t xml:space="preserve"> </w:t>
      </w:r>
      <w:r w:rsidRPr="00C96525">
        <w:rPr>
          <w:rFonts w:ascii="Arial Nova Light" w:eastAsia="Times New Roman" w:hAnsi="Arial Nova Light" w:cs="Arial"/>
          <w:b/>
          <w:sz w:val="24"/>
          <w:szCs w:val="24"/>
          <w:lang w:eastAsia="ru-RU"/>
        </w:rPr>
        <w:t>вправе:</w:t>
      </w:r>
    </w:p>
    <w:p w14:paraId="445F662F" w14:textId="4FC89CBE" w:rsidR="00715F56" w:rsidRPr="00E768B7" w:rsidRDefault="00E768B7" w:rsidP="00752B8B">
      <w:pPr>
        <w:pStyle w:val="a3"/>
        <w:numPr>
          <w:ilvl w:val="0"/>
          <w:numId w:val="3"/>
        </w:numPr>
        <w:spacing w:before="160" w:line="276" w:lineRule="auto"/>
        <w:ind w:left="1843"/>
        <w:contextualSpacing w:val="0"/>
        <w:jc w:val="both"/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</w:pPr>
      <w:r w:rsidRPr="00E768B7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Использовать Платформу </w:t>
      </w:r>
      <w:r w:rsidR="00326BA2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в соответствии с ее назначением и функциями </w:t>
      </w:r>
      <w:r w:rsidRPr="00E768B7">
        <w:rPr>
          <w:rFonts w:ascii="Arial Nova Light" w:eastAsia="Times New Roman" w:hAnsi="Arial Nova Light" w:cs="Times New Roman"/>
          <w:color w:val="000000"/>
          <w:sz w:val="24"/>
          <w:szCs w:val="24"/>
        </w:rPr>
        <w:t>на территории муниципального образования</w:t>
      </w:r>
      <w:r w:rsidR="00A32F02">
        <w:rPr>
          <w:rFonts w:ascii="Arial Nova Light" w:eastAsia="Times New Roman" w:hAnsi="Arial Nova Light" w:cs="Times New Roman"/>
          <w:color w:val="000000"/>
          <w:sz w:val="24"/>
          <w:szCs w:val="24"/>
        </w:rPr>
        <w:t xml:space="preserve"> Пользователя</w:t>
      </w:r>
      <w:r w:rsidR="00CF0980" w:rsidRPr="00E768B7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;</w:t>
      </w:r>
    </w:p>
    <w:p w14:paraId="5E61037C" w14:textId="62ADF9FD" w:rsidR="00E768B7" w:rsidRPr="00E768B7" w:rsidRDefault="00E768B7" w:rsidP="00752B8B">
      <w:pPr>
        <w:pStyle w:val="a3"/>
        <w:numPr>
          <w:ilvl w:val="0"/>
          <w:numId w:val="3"/>
        </w:numPr>
        <w:spacing w:before="160" w:line="276" w:lineRule="auto"/>
        <w:ind w:left="1843"/>
        <w:contextualSpacing w:val="0"/>
        <w:jc w:val="both"/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Обращаться к Компании с запросами, вопросами и обращениями, касающихся использования Платформы в соответствии с её назначением.</w:t>
      </w:r>
    </w:p>
    <w:p w14:paraId="2CEF13AA" w14:textId="0E1D6C96" w:rsidR="00C96525" w:rsidRPr="00C96525" w:rsidRDefault="00AA0CA7" w:rsidP="00752B8B">
      <w:pPr>
        <w:pStyle w:val="a3"/>
        <w:numPr>
          <w:ilvl w:val="1"/>
          <w:numId w:val="1"/>
        </w:numPr>
        <w:spacing w:before="160" w:line="276" w:lineRule="auto"/>
        <w:contextualSpacing w:val="0"/>
        <w:jc w:val="both"/>
        <w:rPr>
          <w:rFonts w:ascii="Arial Nova Light" w:eastAsia="Times New Roman" w:hAnsi="Arial Nova Light" w:cs="Arial"/>
          <w:b/>
          <w:sz w:val="24"/>
          <w:szCs w:val="24"/>
          <w:lang w:eastAsia="ru-RU"/>
        </w:rPr>
      </w:pPr>
      <w:r w:rsidRPr="00C96525">
        <w:rPr>
          <w:rFonts w:ascii="Arial Nova Light" w:eastAsia="Times New Roman" w:hAnsi="Arial Nova Light" w:cs="Arial"/>
          <w:b/>
          <w:sz w:val="24"/>
          <w:szCs w:val="24"/>
          <w:lang w:eastAsia="ru-RU"/>
        </w:rPr>
        <w:t>Пользователь обязан</w:t>
      </w:r>
      <w:r w:rsidR="006017D2" w:rsidRPr="00C96525">
        <w:rPr>
          <w:rFonts w:ascii="Arial Nova Light" w:eastAsia="Times New Roman" w:hAnsi="Arial Nova Light" w:cs="Arial"/>
          <w:b/>
          <w:sz w:val="24"/>
          <w:szCs w:val="24"/>
          <w:lang w:eastAsia="ru-RU"/>
        </w:rPr>
        <w:t>:</w:t>
      </w:r>
    </w:p>
    <w:p w14:paraId="79EF8D2A" w14:textId="056EA4E8" w:rsidR="008300FC" w:rsidRPr="008300FC" w:rsidRDefault="006017D2" w:rsidP="00752B8B">
      <w:pPr>
        <w:pStyle w:val="a3"/>
        <w:numPr>
          <w:ilvl w:val="0"/>
          <w:numId w:val="3"/>
        </w:numPr>
        <w:spacing w:before="160" w:line="276" w:lineRule="auto"/>
        <w:ind w:left="1843"/>
        <w:contextualSpacing w:val="0"/>
        <w:jc w:val="both"/>
        <w:rPr>
          <w:rFonts w:ascii="Arial Nova Light" w:eastAsia="Times New Roman" w:hAnsi="Arial Nova Light" w:cs="Arial"/>
          <w:sz w:val="24"/>
          <w:szCs w:val="24"/>
          <w:lang w:eastAsia="ru-RU"/>
        </w:rPr>
      </w:pPr>
      <w:r w:rsidRPr="00E768B7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Незамедлительно уведомлять </w:t>
      </w:r>
      <w:r w:rsidR="00AA0CA7" w:rsidRPr="00E768B7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Компанию о любом нарушении безопасности, связанном с доступом к </w:t>
      </w:r>
      <w:r w:rsidR="00E9361B" w:rsidRPr="00E768B7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Уч</w:t>
      </w:r>
      <w:r w:rsidR="00C37DE5" w:rsidRPr="00E768B7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ё</w:t>
      </w:r>
      <w:r w:rsidR="00E9361B" w:rsidRPr="00E768B7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тной записи</w:t>
      </w:r>
      <w:r w:rsidR="00AA0CA7" w:rsidRPr="00E768B7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, совершенном с использованием логина и пароля Пользователя без его ведома и согласия. Компания не принимает на себя ответственность ни за какие последствия нарушения безопасности, в том числе потерю или порчу данных, произошедшие в результате доступа</w:t>
      </w:r>
      <w:r w:rsidR="00AA0CA7" w:rsidRPr="00C96525">
        <w:rPr>
          <w:rFonts w:ascii="Arial Nova Light" w:eastAsia="Times New Roman" w:hAnsi="Arial Nova Light" w:cs="Arial"/>
          <w:sz w:val="24"/>
          <w:szCs w:val="24"/>
          <w:lang w:eastAsia="ru-RU"/>
        </w:rPr>
        <w:t xml:space="preserve"> третьих лиц к </w:t>
      </w:r>
      <w:r w:rsidR="0023397C" w:rsidRPr="00C96525">
        <w:rPr>
          <w:rFonts w:ascii="Arial Nova Light" w:eastAsia="Times New Roman" w:hAnsi="Arial Nova Light" w:cs="Arial"/>
          <w:sz w:val="24"/>
          <w:szCs w:val="24"/>
          <w:lang w:eastAsia="ru-RU"/>
        </w:rPr>
        <w:t>Платформе</w:t>
      </w:r>
      <w:r w:rsidR="00AA0CA7" w:rsidRPr="00C96525">
        <w:rPr>
          <w:rFonts w:ascii="Arial Nova Light" w:eastAsia="Times New Roman" w:hAnsi="Arial Nova Light" w:cs="Arial"/>
          <w:sz w:val="24"/>
          <w:szCs w:val="24"/>
          <w:lang w:eastAsia="ru-RU"/>
        </w:rPr>
        <w:t xml:space="preserve"> с помощью </w:t>
      </w:r>
      <w:r w:rsidR="00E9361B">
        <w:rPr>
          <w:rFonts w:ascii="Arial Nova Light" w:eastAsia="Times New Roman" w:hAnsi="Arial Nova Light" w:cs="Arial"/>
          <w:sz w:val="24"/>
          <w:szCs w:val="24"/>
          <w:lang w:eastAsia="ru-RU"/>
        </w:rPr>
        <w:t>Уч</w:t>
      </w:r>
      <w:r w:rsidR="00C37DE5">
        <w:rPr>
          <w:rFonts w:ascii="Arial Nova Light" w:eastAsia="Times New Roman" w:hAnsi="Arial Nova Light" w:cs="Arial"/>
          <w:sz w:val="24"/>
          <w:szCs w:val="24"/>
          <w:lang w:eastAsia="ru-RU"/>
        </w:rPr>
        <w:t>ё</w:t>
      </w:r>
      <w:r w:rsidR="00E9361B">
        <w:rPr>
          <w:rFonts w:ascii="Arial Nova Light" w:eastAsia="Times New Roman" w:hAnsi="Arial Nova Light" w:cs="Arial"/>
          <w:sz w:val="24"/>
          <w:szCs w:val="24"/>
          <w:lang w:eastAsia="ru-RU"/>
        </w:rPr>
        <w:t>тной записи</w:t>
      </w:r>
      <w:r w:rsidR="00AA0CA7" w:rsidRPr="00C96525">
        <w:rPr>
          <w:rFonts w:ascii="Arial Nova Light" w:eastAsia="Times New Roman" w:hAnsi="Arial Nova Light" w:cs="Arial"/>
          <w:sz w:val="24"/>
          <w:szCs w:val="24"/>
          <w:lang w:eastAsia="ru-RU"/>
        </w:rPr>
        <w:t xml:space="preserve"> Пользователя.</w:t>
      </w:r>
    </w:p>
    <w:p w14:paraId="02212F3D" w14:textId="77777777" w:rsidR="00E768B7" w:rsidRPr="00E768B7" w:rsidRDefault="00981131" w:rsidP="00752B8B">
      <w:pPr>
        <w:pStyle w:val="a3"/>
        <w:numPr>
          <w:ilvl w:val="1"/>
          <w:numId w:val="1"/>
        </w:numPr>
        <w:spacing w:before="160" w:line="276" w:lineRule="auto"/>
        <w:contextualSpacing w:val="0"/>
        <w:jc w:val="both"/>
        <w:rPr>
          <w:rFonts w:ascii="Arial Nova Light" w:eastAsia="Times New Roman" w:hAnsi="Arial Nova Light" w:cs="Arial"/>
          <w:sz w:val="24"/>
          <w:szCs w:val="24"/>
          <w:lang w:eastAsia="ru-RU"/>
        </w:rPr>
      </w:pPr>
      <w:r w:rsidRPr="00C96525">
        <w:rPr>
          <w:rFonts w:ascii="Arial Nova Light" w:eastAsia="Times New Roman" w:hAnsi="Arial Nova Light" w:cs="Arial"/>
          <w:b/>
          <w:sz w:val="24"/>
          <w:szCs w:val="24"/>
          <w:lang w:eastAsia="ru-RU"/>
        </w:rPr>
        <w:t>Компания</w:t>
      </w:r>
      <w:r w:rsidR="002B226B" w:rsidRPr="00C96525">
        <w:rPr>
          <w:rFonts w:ascii="Arial Nova Light" w:eastAsia="Times New Roman" w:hAnsi="Arial Nova Light" w:cs="Arial"/>
          <w:b/>
          <w:sz w:val="24"/>
          <w:szCs w:val="24"/>
          <w:lang w:eastAsia="ru-RU"/>
        </w:rPr>
        <w:t xml:space="preserve"> </w:t>
      </w:r>
      <w:r w:rsidR="006E6402" w:rsidRPr="00C96525">
        <w:rPr>
          <w:rFonts w:ascii="Arial Nova Light" w:eastAsia="Times New Roman" w:hAnsi="Arial Nova Light" w:cs="Arial"/>
          <w:b/>
          <w:sz w:val="24"/>
          <w:szCs w:val="24"/>
          <w:lang w:eastAsia="ru-RU"/>
        </w:rPr>
        <w:t>обязана</w:t>
      </w:r>
      <w:r w:rsidR="00E768B7">
        <w:rPr>
          <w:rFonts w:ascii="Arial Nova Light" w:eastAsia="Times New Roman" w:hAnsi="Arial Nova Light" w:cs="Arial"/>
          <w:b/>
          <w:sz w:val="24"/>
          <w:szCs w:val="24"/>
          <w:lang w:eastAsia="ru-RU"/>
        </w:rPr>
        <w:t>:</w:t>
      </w:r>
    </w:p>
    <w:p w14:paraId="129A6186" w14:textId="4E66D469" w:rsidR="002B226B" w:rsidRDefault="00E768B7" w:rsidP="00752B8B">
      <w:pPr>
        <w:pStyle w:val="a3"/>
        <w:numPr>
          <w:ilvl w:val="0"/>
          <w:numId w:val="3"/>
        </w:numPr>
        <w:spacing w:before="160" w:line="276" w:lineRule="auto"/>
        <w:ind w:left="1843"/>
        <w:contextualSpacing w:val="0"/>
        <w:jc w:val="both"/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П</w:t>
      </w:r>
      <w:r w:rsidR="002B226B" w:rsidRPr="00E768B7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редоставля</w:t>
      </w:r>
      <w:r w:rsidR="006E6402" w:rsidRPr="00E768B7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ть</w:t>
      </w:r>
      <w:r w:rsidR="002B226B" w:rsidRPr="00E768B7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 Пользователю </w:t>
      </w:r>
      <w:r w:rsidR="00E9361B" w:rsidRPr="00E768B7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удалённый </w:t>
      </w:r>
      <w:r w:rsidR="002B226B" w:rsidRPr="00E768B7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доступ к </w:t>
      </w:r>
      <w:r w:rsidR="00832E19" w:rsidRPr="00E768B7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Платформе</w:t>
      </w:r>
      <w:r w:rsidR="002A0E8B" w:rsidRPr="00E768B7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в течение срока, согласованного в Лицензионном договоре;</w:t>
      </w:r>
    </w:p>
    <w:p w14:paraId="59EFAAC4" w14:textId="093C0899" w:rsidR="00E768B7" w:rsidRPr="00E768B7" w:rsidRDefault="00E768B7" w:rsidP="00752B8B">
      <w:pPr>
        <w:pStyle w:val="a3"/>
        <w:numPr>
          <w:ilvl w:val="0"/>
          <w:numId w:val="3"/>
        </w:numPr>
        <w:spacing w:before="160" w:line="276" w:lineRule="auto"/>
        <w:ind w:left="1843"/>
        <w:contextualSpacing w:val="0"/>
        <w:jc w:val="both"/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Реагировать на запросы, вопросы и обращения Пользователей.</w:t>
      </w:r>
    </w:p>
    <w:p w14:paraId="135BCCF4" w14:textId="3E969E44" w:rsidR="00C96525" w:rsidRDefault="00534A16" w:rsidP="00752B8B">
      <w:pPr>
        <w:pStyle w:val="a3"/>
        <w:numPr>
          <w:ilvl w:val="1"/>
          <w:numId w:val="1"/>
        </w:numPr>
        <w:spacing w:before="160" w:line="276" w:lineRule="auto"/>
        <w:contextualSpacing w:val="0"/>
        <w:jc w:val="both"/>
        <w:rPr>
          <w:rFonts w:ascii="Arial Nova Light" w:eastAsia="Times New Roman" w:hAnsi="Arial Nova Light" w:cs="Arial"/>
          <w:b/>
          <w:sz w:val="24"/>
          <w:szCs w:val="24"/>
          <w:lang w:eastAsia="ru-RU"/>
        </w:rPr>
      </w:pPr>
      <w:r w:rsidRPr="00C96525">
        <w:rPr>
          <w:rFonts w:ascii="Arial Nova Light" w:eastAsia="Times New Roman" w:hAnsi="Arial Nova Light" w:cs="Arial"/>
          <w:b/>
          <w:sz w:val="24"/>
          <w:szCs w:val="24"/>
          <w:lang w:eastAsia="ru-RU"/>
        </w:rPr>
        <w:t>Компания</w:t>
      </w:r>
      <w:r w:rsidR="002A0E8B" w:rsidRPr="00C96525">
        <w:rPr>
          <w:rFonts w:ascii="Arial Nova Light" w:eastAsia="Times New Roman" w:hAnsi="Arial Nova Light" w:cs="Arial"/>
          <w:b/>
          <w:sz w:val="24"/>
          <w:szCs w:val="24"/>
          <w:lang w:eastAsia="ru-RU"/>
        </w:rPr>
        <w:t xml:space="preserve"> </w:t>
      </w:r>
      <w:r w:rsidR="00BA02E0" w:rsidRPr="00C96525">
        <w:rPr>
          <w:rFonts w:ascii="Arial Nova Light" w:eastAsia="Times New Roman" w:hAnsi="Arial Nova Light" w:cs="Arial"/>
          <w:b/>
          <w:sz w:val="24"/>
          <w:szCs w:val="24"/>
          <w:lang w:eastAsia="ru-RU"/>
        </w:rPr>
        <w:t>вправе</w:t>
      </w:r>
      <w:r w:rsidR="006E6402" w:rsidRPr="00C96525">
        <w:rPr>
          <w:rFonts w:ascii="Arial Nova Light" w:eastAsia="Times New Roman" w:hAnsi="Arial Nova Light" w:cs="Arial"/>
          <w:b/>
          <w:sz w:val="24"/>
          <w:szCs w:val="24"/>
          <w:lang w:eastAsia="ru-RU"/>
        </w:rPr>
        <w:t>:</w:t>
      </w:r>
    </w:p>
    <w:p w14:paraId="11851717" w14:textId="133E94F1" w:rsidR="00C96525" w:rsidRPr="00E768B7" w:rsidRDefault="00FA2A01" w:rsidP="00752B8B">
      <w:pPr>
        <w:pStyle w:val="a3"/>
        <w:numPr>
          <w:ilvl w:val="0"/>
          <w:numId w:val="3"/>
        </w:numPr>
        <w:spacing w:before="160" w:line="276" w:lineRule="auto"/>
        <w:ind w:left="1843"/>
        <w:contextualSpacing w:val="0"/>
        <w:jc w:val="both"/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</w:pPr>
      <w:r w:rsidRPr="00E768B7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Проводить технические работы в целях устранения ошибок/выпуска обновления программного обеспечения </w:t>
      </w:r>
      <w:r w:rsidR="00E768B7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или обновления содержания базы данных без согласования с Пользователем.</w:t>
      </w:r>
    </w:p>
    <w:p w14:paraId="09A7E1AD" w14:textId="7B3DE09D" w:rsidR="00C96525" w:rsidRPr="00F93198" w:rsidRDefault="007947C5" w:rsidP="00752B8B">
      <w:pPr>
        <w:pStyle w:val="1"/>
        <w:numPr>
          <w:ilvl w:val="0"/>
          <w:numId w:val="1"/>
        </w:numPr>
        <w:spacing w:after="160" w:line="276" w:lineRule="auto"/>
        <w:ind w:left="357" w:hanging="357"/>
        <w:jc w:val="both"/>
        <w:rPr>
          <w:rFonts w:ascii="Arial Nova Light" w:hAnsi="Arial Nova Light"/>
          <w:b/>
          <w:color w:val="auto"/>
          <w:sz w:val="28"/>
          <w:szCs w:val="24"/>
        </w:rPr>
      </w:pPr>
      <w:bookmarkStart w:id="15" w:name="_Интеллектуальная_собственность"/>
      <w:bookmarkStart w:id="16" w:name="_Toc532199977"/>
      <w:bookmarkEnd w:id="15"/>
      <w:r w:rsidRPr="00F93198">
        <w:rPr>
          <w:rFonts w:ascii="Arial Nova Light" w:hAnsi="Arial Nova Light"/>
          <w:b/>
          <w:color w:val="auto"/>
          <w:sz w:val="28"/>
          <w:szCs w:val="24"/>
        </w:rPr>
        <w:t>Интеллектуальная собственность</w:t>
      </w:r>
      <w:bookmarkEnd w:id="16"/>
    </w:p>
    <w:p w14:paraId="33A053B8" w14:textId="41218325" w:rsidR="00C96525" w:rsidRPr="00884C0F" w:rsidRDefault="00884C0F" w:rsidP="00752B8B">
      <w:pPr>
        <w:pStyle w:val="a3"/>
        <w:numPr>
          <w:ilvl w:val="1"/>
          <w:numId w:val="1"/>
        </w:numPr>
        <w:spacing w:before="160" w:line="276" w:lineRule="auto"/>
        <w:contextualSpacing w:val="0"/>
        <w:jc w:val="both"/>
        <w:rPr>
          <w:rFonts w:ascii="Arial Nova Light" w:hAnsi="Arial Nova Light"/>
          <w:sz w:val="24"/>
          <w:lang w:eastAsia="ru-RU"/>
        </w:rPr>
      </w:pPr>
      <w:r w:rsidRPr="00884C0F">
        <w:rPr>
          <w:rFonts w:ascii="Arial Nova Light" w:hAnsi="Arial Nova Light"/>
          <w:sz w:val="24"/>
          <w:lang w:eastAsia="ru-RU"/>
        </w:rPr>
        <w:t>Компания сохраняет за собой исключительное право на Платформу и иные</w:t>
      </w:r>
      <w:r w:rsidR="00264A4E" w:rsidRPr="00884C0F">
        <w:rPr>
          <w:rFonts w:ascii="Arial Nova Light" w:hAnsi="Arial Nova Light"/>
          <w:sz w:val="24"/>
          <w:lang w:eastAsia="ru-RU"/>
        </w:rPr>
        <w:t xml:space="preserve"> </w:t>
      </w:r>
      <w:r w:rsidR="00113656" w:rsidRPr="00884C0F">
        <w:rPr>
          <w:rFonts w:ascii="Arial Nova Light" w:hAnsi="Arial Nova Light"/>
          <w:sz w:val="24"/>
          <w:lang w:eastAsia="ru-RU"/>
        </w:rPr>
        <w:t>результаты интеллектуальной деятельности и средства индивидуализации, доступные</w:t>
      </w:r>
      <w:r w:rsidR="00264A4E" w:rsidRPr="00884C0F">
        <w:rPr>
          <w:rFonts w:ascii="Arial Nova Light" w:hAnsi="Arial Nova Light"/>
          <w:sz w:val="24"/>
          <w:lang w:eastAsia="ru-RU"/>
        </w:rPr>
        <w:t xml:space="preserve"> </w:t>
      </w:r>
      <w:r w:rsidRPr="00884C0F">
        <w:rPr>
          <w:rFonts w:ascii="Arial Nova Light" w:hAnsi="Arial Nova Light"/>
          <w:sz w:val="24"/>
          <w:lang w:eastAsia="ru-RU"/>
        </w:rPr>
        <w:t>Пользователю при использовании Платформы</w:t>
      </w:r>
      <w:r w:rsidR="004E40D9">
        <w:rPr>
          <w:rFonts w:ascii="Arial Nova Light" w:hAnsi="Arial Nova Light"/>
          <w:sz w:val="24"/>
          <w:lang w:eastAsia="ru-RU"/>
        </w:rPr>
        <w:t xml:space="preserve"> (далее – </w:t>
      </w:r>
      <w:r w:rsidR="004E40D9" w:rsidRPr="004E40D9">
        <w:rPr>
          <w:rFonts w:ascii="Arial Nova Light" w:hAnsi="Arial Nova Light"/>
          <w:b/>
          <w:sz w:val="24"/>
          <w:lang w:eastAsia="ru-RU"/>
        </w:rPr>
        <w:t>Интеллектуальная собственность</w:t>
      </w:r>
      <w:r w:rsidR="004E40D9">
        <w:rPr>
          <w:rFonts w:ascii="Arial Nova Light" w:hAnsi="Arial Nova Light"/>
          <w:sz w:val="24"/>
          <w:lang w:eastAsia="ru-RU"/>
        </w:rPr>
        <w:t>)</w:t>
      </w:r>
      <w:r w:rsidR="00113656" w:rsidRPr="00884C0F">
        <w:rPr>
          <w:rFonts w:ascii="Arial Nova Light" w:hAnsi="Arial Nova Light"/>
          <w:sz w:val="24"/>
          <w:lang w:eastAsia="ru-RU"/>
        </w:rPr>
        <w:t>, включая:</w:t>
      </w:r>
    </w:p>
    <w:p w14:paraId="5796A145" w14:textId="56F75DA6" w:rsidR="00113656" w:rsidRDefault="00113656" w:rsidP="00752B8B">
      <w:pPr>
        <w:pStyle w:val="a3"/>
        <w:numPr>
          <w:ilvl w:val="0"/>
          <w:numId w:val="3"/>
        </w:numPr>
        <w:spacing w:before="160" w:line="276" w:lineRule="auto"/>
        <w:ind w:left="1843"/>
        <w:contextualSpacing w:val="0"/>
        <w:jc w:val="both"/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</w:pPr>
      <w:r w:rsidRPr="00884C0F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lastRenderedPageBreak/>
        <w:t xml:space="preserve">Программное обеспечение </w:t>
      </w:r>
      <w:r w:rsidR="00884C0F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(исходный текст, объектный код, аудиовизуальные отображения и подготовительные материалы);</w:t>
      </w:r>
    </w:p>
    <w:p w14:paraId="455D5440" w14:textId="6AD08983" w:rsidR="00884C0F" w:rsidRDefault="00884C0F" w:rsidP="00752B8B">
      <w:pPr>
        <w:pStyle w:val="a3"/>
        <w:numPr>
          <w:ilvl w:val="0"/>
          <w:numId w:val="3"/>
        </w:numPr>
        <w:spacing w:before="160" w:line="276" w:lineRule="auto"/>
        <w:ind w:left="1843"/>
        <w:contextualSpacing w:val="0"/>
        <w:jc w:val="both"/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Графический интерфейс и его составные элементы, логотипы, товарные знаки и знаки обслуживания;</w:t>
      </w:r>
    </w:p>
    <w:p w14:paraId="7F06F66E" w14:textId="5D38491E" w:rsidR="00884C0F" w:rsidRPr="00884C0F" w:rsidRDefault="00884C0F" w:rsidP="00752B8B">
      <w:pPr>
        <w:pStyle w:val="a3"/>
        <w:numPr>
          <w:ilvl w:val="0"/>
          <w:numId w:val="3"/>
        </w:numPr>
        <w:spacing w:before="160" w:line="276" w:lineRule="auto"/>
        <w:ind w:left="1843"/>
        <w:contextualSpacing w:val="0"/>
        <w:jc w:val="both"/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Объекты патентных прав (изобретения, промышленные образцы и полезные модели).</w:t>
      </w:r>
    </w:p>
    <w:p w14:paraId="0C82236A" w14:textId="45831473" w:rsidR="004E40D9" w:rsidRPr="00B8184F" w:rsidRDefault="00884C0F" w:rsidP="00752B8B">
      <w:pPr>
        <w:pStyle w:val="a3"/>
        <w:numPr>
          <w:ilvl w:val="1"/>
          <w:numId w:val="1"/>
        </w:numPr>
        <w:spacing w:before="160" w:line="276" w:lineRule="auto"/>
        <w:contextualSpacing w:val="0"/>
        <w:jc w:val="both"/>
        <w:rPr>
          <w:rFonts w:ascii="Arial Nova Light" w:hAnsi="Arial Nova Light"/>
          <w:color w:val="000000" w:themeColor="text1"/>
          <w:sz w:val="24"/>
          <w:szCs w:val="24"/>
          <w:lang w:eastAsia="ru-RU"/>
        </w:rPr>
      </w:pPr>
      <w:r w:rsidRPr="004E40D9">
        <w:rPr>
          <w:rFonts w:ascii="Arial Nova Light" w:hAnsi="Arial Nova Light"/>
          <w:sz w:val="24"/>
          <w:lang w:eastAsia="ru-RU"/>
        </w:rPr>
        <w:t xml:space="preserve">Пользователь настоящим признаёт, что при предоставлении удалённого доступа не происходит передача или уступка прав на </w:t>
      </w:r>
      <w:r w:rsidR="004E40D9" w:rsidRPr="004E40D9">
        <w:rPr>
          <w:rFonts w:ascii="Arial Nova Light" w:hAnsi="Arial Nova Light"/>
          <w:sz w:val="24"/>
          <w:lang w:eastAsia="ru-RU"/>
        </w:rPr>
        <w:t>Интеллектуальную собственность</w:t>
      </w:r>
      <w:r w:rsidRPr="004E40D9">
        <w:rPr>
          <w:rFonts w:ascii="Arial Nova Light" w:hAnsi="Arial Nova Light"/>
          <w:sz w:val="24"/>
          <w:lang w:eastAsia="ru-RU"/>
        </w:rPr>
        <w:t xml:space="preserve">, и принятие Правил нельзя толковать как </w:t>
      </w:r>
      <w:r w:rsidR="00804B70" w:rsidRPr="004E40D9">
        <w:rPr>
          <w:rFonts w:ascii="Arial Nova Light" w:hAnsi="Arial Nova Light"/>
          <w:sz w:val="24"/>
          <w:lang w:eastAsia="ru-RU"/>
        </w:rPr>
        <w:t xml:space="preserve">отчуждение </w:t>
      </w:r>
      <w:r w:rsidRPr="004E40D9">
        <w:rPr>
          <w:rFonts w:ascii="Arial Nova Light" w:hAnsi="Arial Nova Light"/>
          <w:sz w:val="24"/>
          <w:lang w:eastAsia="ru-RU"/>
        </w:rPr>
        <w:t xml:space="preserve">и (или) уступку каких-либо </w:t>
      </w:r>
      <w:r w:rsidR="00804B70" w:rsidRPr="004E40D9">
        <w:rPr>
          <w:rFonts w:ascii="Arial Nova Light" w:hAnsi="Arial Nova Light"/>
          <w:sz w:val="24"/>
          <w:lang w:eastAsia="ru-RU"/>
        </w:rPr>
        <w:t>исключительных прав</w:t>
      </w:r>
      <w:r w:rsidR="00804B70" w:rsidRPr="00B8184F">
        <w:rPr>
          <w:rFonts w:ascii="Arial Nova Light" w:hAnsi="Arial Nova Light"/>
          <w:sz w:val="24"/>
          <w:szCs w:val="24"/>
          <w:lang w:eastAsia="ru-RU"/>
        </w:rPr>
        <w:t>.</w:t>
      </w:r>
    </w:p>
    <w:p w14:paraId="2BDCEF72" w14:textId="2911284B" w:rsidR="00C40B9F" w:rsidRPr="004E40D9" w:rsidRDefault="00804B70" w:rsidP="00752B8B">
      <w:pPr>
        <w:pStyle w:val="a3"/>
        <w:numPr>
          <w:ilvl w:val="1"/>
          <w:numId w:val="1"/>
        </w:numPr>
        <w:spacing w:before="160" w:line="276" w:lineRule="auto"/>
        <w:contextualSpacing w:val="0"/>
        <w:jc w:val="both"/>
        <w:rPr>
          <w:rFonts w:ascii="Arial Nova Light" w:hAnsi="Arial Nova Light"/>
          <w:sz w:val="24"/>
          <w:lang w:eastAsia="ru-RU"/>
        </w:rPr>
      </w:pPr>
      <w:r w:rsidRPr="004E40D9">
        <w:rPr>
          <w:rFonts w:ascii="Arial Nova Light" w:hAnsi="Arial Nova Light"/>
          <w:sz w:val="24"/>
          <w:lang w:eastAsia="ru-RU"/>
        </w:rPr>
        <w:t>Компания является изготовителем базы</w:t>
      </w:r>
      <w:r w:rsidR="00845A86">
        <w:rPr>
          <w:rFonts w:ascii="Arial Nova Light" w:hAnsi="Arial Nova Light"/>
          <w:sz w:val="24"/>
          <w:lang w:eastAsia="ru-RU"/>
        </w:rPr>
        <w:t xml:space="preserve"> данных абонентов</w:t>
      </w:r>
      <w:r w:rsidRPr="004E40D9">
        <w:rPr>
          <w:rFonts w:ascii="Arial Nova Light" w:hAnsi="Arial Nova Light"/>
          <w:sz w:val="24"/>
          <w:lang w:eastAsia="ru-RU"/>
        </w:rPr>
        <w:t>, созданной Компанией для использования Платформы в соответствии с её функциональным назначением.</w:t>
      </w:r>
      <w:r w:rsidR="004E40D9" w:rsidRPr="004E40D9">
        <w:rPr>
          <w:rFonts w:ascii="Arial Nova Light" w:hAnsi="Arial Nova Light"/>
          <w:sz w:val="24"/>
          <w:lang w:eastAsia="ru-RU"/>
        </w:rPr>
        <w:t xml:space="preserve"> </w:t>
      </w:r>
      <w:r w:rsidR="00C40B9F" w:rsidRPr="004E40D9">
        <w:rPr>
          <w:rFonts w:ascii="Arial Nova Light" w:hAnsi="Arial Nova Light"/>
          <w:sz w:val="24"/>
          <w:lang w:eastAsia="ru-RU"/>
        </w:rPr>
        <w:t>Пользователи</w:t>
      </w:r>
      <w:r w:rsidR="00FF300D">
        <w:rPr>
          <w:rFonts w:ascii="Arial Nova Light" w:hAnsi="Arial Nova Light"/>
          <w:sz w:val="24"/>
          <w:lang w:eastAsia="ru-RU"/>
        </w:rPr>
        <w:t xml:space="preserve"> </w:t>
      </w:r>
      <w:r w:rsidR="00C40B9F" w:rsidRPr="004E40D9">
        <w:rPr>
          <w:rFonts w:ascii="Arial Nova Light" w:hAnsi="Arial Nova Light"/>
          <w:sz w:val="24"/>
          <w:lang w:eastAsia="ru-RU"/>
        </w:rPr>
        <w:t xml:space="preserve">не </w:t>
      </w:r>
      <w:proofErr w:type="gramStart"/>
      <w:r w:rsidR="00C40B9F" w:rsidRPr="004E40D9">
        <w:rPr>
          <w:rFonts w:ascii="Arial Nova Light" w:hAnsi="Arial Nova Light"/>
          <w:sz w:val="24"/>
          <w:lang w:eastAsia="ru-RU"/>
        </w:rPr>
        <w:t>вправе</w:t>
      </w:r>
      <w:r w:rsidR="00914CB8">
        <w:rPr>
          <w:rFonts w:ascii="Arial Nova Light" w:hAnsi="Arial Nova Light"/>
          <w:sz w:val="24"/>
          <w:lang w:eastAsia="ru-RU"/>
        </w:rPr>
        <w:t xml:space="preserve"> </w:t>
      </w:r>
      <w:r w:rsidR="00C40B9F" w:rsidRPr="004E40D9">
        <w:rPr>
          <w:rFonts w:ascii="Arial Nova Light" w:hAnsi="Arial Nova Light"/>
          <w:sz w:val="24"/>
          <w:lang w:eastAsia="ru-RU"/>
        </w:rPr>
        <w:t>:</w:t>
      </w:r>
      <w:proofErr w:type="gramEnd"/>
      <w:r w:rsidR="00C40B9F" w:rsidRPr="004E40D9">
        <w:rPr>
          <w:rFonts w:ascii="Arial Nova Light" w:hAnsi="Arial Nova Light"/>
          <w:sz w:val="24"/>
          <w:lang w:eastAsia="ru-RU"/>
        </w:rPr>
        <w:t xml:space="preserve"> </w:t>
      </w:r>
    </w:p>
    <w:p w14:paraId="0C2AD86E" w14:textId="540BF3F3" w:rsidR="00C40B9F" w:rsidRPr="00914CB8" w:rsidRDefault="00C45B05" w:rsidP="00752B8B">
      <w:pPr>
        <w:pStyle w:val="a3"/>
        <w:numPr>
          <w:ilvl w:val="0"/>
          <w:numId w:val="3"/>
        </w:numPr>
        <w:spacing w:before="160" w:line="276" w:lineRule="auto"/>
        <w:ind w:left="1843"/>
        <w:contextualSpacing w:val="0"/>
        <w:jc w:val="both"/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И</w:t>
      </w:r>
      <w:r w:rsidR="00C40B9F" w:rsidRPr="00C40B9F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звлекать и переносить все содержание базы данных или её существенной части на другие </w:t>
      </w:r>
      <w:r w:rsidR="00C40B9F" w:rsidRPr="00914CB8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информационные носители в целях, отличных от </w:t>
      </w:r>
      <w:r w:rsidR="004E40D9" w:rsidRPr="00914CB8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использования Платформы в соответствии с её функциональным назначением.</w:t>
      </w:r>
    </w:p>
    <w:p w14:paraId="065E6CBA" w14:textId="3E8D346E" w:rsidR="00C40B9F" w:rsidRPr="00914CB8" w:rsidRDefault="00C40B9F" w:rsidP="00752B8B">
      <w:pPr>
        <w:pStyle w:val="a3"/>
        <w:numPr>
          <w:ilvl w:val="0"/>
          <w:numId w:val="3"/>
        </w:numPr>
        <w:spacing w:before="160" w:line="276" w:lineRule="auto"/>
        <w:ind w:left="1843"/>
        <w:contextualSpacing w:val="0"/>
        <w:jc w:val="both"/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</w:pPr>
      <w:r w:rsidRPr="00914CB8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Неоднократно извлекать несущественную часть </w:t>
      </w:r>
      <w:r w:rsidRPr="00914CB8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 xml:space="preserve">базы </w:t>
      </w:r>
      <w:r w:rsidR="00BE5719" w:rsidRPr="00914CB8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>гео</w:t>
      </w:r>
      <w:r w:rsidRPr="00914CB8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 xml:space="preserve">данных, если такое извлечение направлено на воспроизведение базы </w:t>
      </w:r>
      <w:r w:rsidR="00EE3B3B" w:rsidRPr="00914CB8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>гео</w:t>
      </w:r>
      <w:r w:rsidRPr="00914CB8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 xml:space="preserve">данных </w:t>
      </w:r>
      <w:r w:rsidRPr="00914CB8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или существенной части её содержания </w:t>
      </w:r>
      <w:r w:rsidR="004E40D9" w:rsidRPr="00914CB8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в целях, отличных от использования Платформы в соответствии с её функциональным назначением.</w:t>
      </w:r>
    </w:p>
    <w:p w14:paraId="3F1FB6CE" w14:textId="10E71CBA" w:rsidR="00D411BD" w:rsidRPr="00C96525" w:rsidRDefault="00985266" w:rsidP="00752B8B">
      <w:pPr>
        <w:pStyle w:val="a3"/>
        <w:numPr>
          <w:ilvl w:val="1"/>
          <w:numId w:val="1"/>
        </w:numPr>
        <w:spacing w:before="160" w:line="276" w:lineRule="auto"/>
        <w:contextualSpacing w:val="0"/>
        <w:jc w:val="both"/>
        <w:rPr>
          <w:rFonts w:ascii="Arial Nova Light" w:hAnsi="Arial Nova Light"/>
          <w:b/>
          <w:color w:val="000000" w:themeColor="text1"/>
          <w:sz w:val="32"/>
          <w:lang w:eastAsia="ru-RU"/>
        </w:rPr>
      </w:pPr>
      <w:r w:rsidRPr="00C96525">
        <w:rPr>
          <w:rFonts w:ascii="Arial Nova Light" w:hAnsi="Arial Nova Light"/>
          <w:sz w:val="24"/>
          <w:lang w:eastAsia="ru-RU"/>
        </w:rPr>
        <w:t>При использовании</w:t>
      </w:r>
      <w:r w:rsidR="00814C72" w:rsidRPr="00C96525">
        <w:rPr>
          <w:rFonts w:ascii="Arial Nova Light" w:hAnsi="Arial Nova Light"/>
          <w:sz w:val="24"/>
          <w:lang w:eastAsia="ru-RU"/>
        </w:rPr>
        <w:t xml:space="preserve"> </w:t>
      </w:r>
      <w:r w:rsidR="004856B2" w:rsidRPr="00C96525">
        <w:rPr>
          <w:rFonts w:ascii="Arial Nova Light" w:hAnsi="Arial Nova Light"/>
          <w:sz w:val="24"/>
          <w:lang w:eastAsia="ru-RU"/>
        </w:rPr>
        <w:t xml:space="preserve">Платформы </w:t>
      </w:r>
      <w:r w:rsidR="007839FC" w:rsidRPr="00C96525">
        <w:rPr>
          <w:rFonts w:ascii="Arial Nova Light" w:hAnsi="Arial Nova Light"/>
          <w:sz w:val="24"/>
          <w:lang w:eastAsia="ru-RU"/>
        </w:rPr>
        <w:t>запрещена</w:t>
      </w:r>
      <w:r w:rsidRPr="00C96525">
        <w:rPr>
          <w:rFonts w:ascii="Arial Nova Light" w:hAnsi="Arial Nova Light"/>
          <w:sz w:val="24"/>
          <w:lang w:eastAsia="ru-RU"/>
        </w:rPr>
        <w:t xml:space="preserve"> загрузка, передача между Пользователями, изменение или размещение информации, данных или изображений, которые нарушают </w:t>
      </w:r>
      <w:r w:rsidR="004C10F9" w:rsidRPr="00C96525">
        <w:rPr>
          <w:rFonts w:ascii="Arial Nova Light" w:hAnsi="Arial Nova Light"/>
          <w:sz w:val="24"/>
          <w:lang w:eastAsia="ru-RU"/>
        </w:rPr>
        <w:t xml:space="preserve">авторские и (или) смежные </w:t>
      </w:r>
      <w:r w:rsidR="00764867" w:rsidRPr="00C96525">
        <w:rPr>
          <w:rFonts w:ascii="Arial Nova Light" w:hAnsi="Arial Nova Light"/>
          <w:sz w:val="24"/>
          <w:lang w:eastAsia="ru-RU"/>
        </w:rPr>
        <w:t>права третьих лиц на любые результаты интеллектуальной деятельности и средства индивидуализации, являющиеся интеллектуальной соб</w:t>
      </w:r>
      <w:r w:rsidR="001C3FB9" w:rsidRPr="00C96525">
        <w:rPr>
          <w:rFonts w:ascii="Arial Nova Light" w:hAnsi="Arial Nova Light"/>
          <w:sz w:val="24"/>
          <w:lang w:eastAsia="ru-RU"/>
        </w:rPr>
        <w:t>ственност</w:t>
      </w:r>
      <w:r w:rsidR="001D1575">
        <w:rPr>
          <w:rFonts w:ascii="Arial Nova Light" w:hAnsi="Arial Nova Light"/>
          <w:sz w:val="24"/>
          <w:lang w:eastAsia="ru-RU"/>
        </w:rPr>
        <w:t>ью</w:t>
      </w:r>
      <w:r w:rsidR="001C3FB9" w:rsidRPr="00C96525">
        <w:rPr>
          <w:rFonts w:ascii="Arial Nova Light" w:hAnsi="Arial Nova Light"/>
          <w:sz w:val="24"/>
          <w:lang w:eastAsia="ru-RU"/>
        </w:rPr>
        <w:t xml:space="preserve"> третьих лиц</w:t>
      </w:r>
      <w:r w:rsidR="004C10F9" w:rsidRPr="00C96525">
        <w:rPr>
          <w:rFonts w:ascii="Arial Nova Light" w:hAnsi="Arial Nova Light"/>
          <w:sz w:val="24"/>
          <w:lang w:eastAsia="ru-RU"/>
        </w:rPr>
        <w:t>.</w:t>
      </w:r>
      <w:r w:rsidR="00573006">
        <w:rPr>
          <w:rFonts w:ascii="Arial Nova Light" w:hAnsi="Arial Nova Light"/>
          <w:sz w:val="24"/>
          <w:lang w:eastAsia="ru-RU"/>
        </w:rPr>
        <w:t xml:space="preserve"> </w:t>
      </w:r>
      <w:r w:rsidR="00674D96" w:rsidRPr="00C96525">
        <w:rPr>
          <w:rFonts w:ascii="Arial Nova Light" w:hAnsi="Arial Nova Light"/>
          <w:sz w:val="24"/>
          <w:lang w:eastAsia="ru-RU"/>
        </w:rPr>
        <w:t>Пользователь</w:t>
      </w:r>
      <w:r w:rsidR="00582B73">
        <w:rPr>
          <w:rFonts w:ascii="Arial Nova Light" w:hAnsi="Arial Nova Light"/>
          <w:sz w:val="24"/>
          <w:lang w:eastAsia="ru-RU"/>
        </w:rPr>
        <w:t xml:space="preserve"> (или его законный представитель)</w:t>
      </w:r>
      <w:r w:rsidR="00674D96" w:rsidRPr="00C96525">
        <w:rPr>
          <w:rFonts w:ascii="Arial Nova Light" w:hAnsi="Arial Nova Light"/>
          <w:sz w:val="24"/>
          <w:lang w:eastAsia="ru-RU"/>
        </w:rPr>
        <w:t xml:space="preserve"> призна</w:t>
      </w:r>
      <w:r w:rsidR="00573006">
        <w:rPr>
          <w:rFonts w:ascii="Arial Nova Light" w:hAnsi="Arial Nova Light"/>
          <w:sz w:val="24"/>
          <w:lang w:eastAsia="ru-RU"/>
        </w:rPr>
        <w:t>ё</w:t>
      </w:r>
      <w:r w:rsidR="00674D96" w:rsidRPr="00C96525">
        <w:rPr>
          <w:rFonts w:ascii="Arial Nova Light" w:hAnsi="Arial Nova Light"/>
          <w:sz w:val="24"/>
          <w:lang w:eastAsia="ru-RU"/>
        </w:rPr>
        <w:t xml:space="preserve">т, что </w:t>
      </w:r>
      <w:r w:rsidRPr="00C96525">
        <w:rPr>
          <w:rFonts w:ascii="Arial Nova Light" w:hAnsi="Arial Nova Light"/>
          <w:sz w:val="24"/>
          <w:lang w:eastAsia="ru-RU"/>
        </w:rPr>
        <w:t>несет ответст</w:t>
      </w:r>
      <w:r w:rsidR="00764867" w:rsidRPr="00C96525">
        <w:rPr>
          <w:rFonts w:ascii="Arial Nova Light" w:hAnsi="Arial Nova Light"/>
          <w:sz w:val="24"/>
          <w:lang w:eastAsia="ru-RU"/>
        </w:rPr>
        <w:t xml:space="preserve">венность в случае нарушения </w:t>
      </w:r>
      <w:r w:rsidR="004C10F9" w:rsidRPr="00C96525">
        <w:rPr>
          <w:rFonts w:ascii="Arial Nova Light" w:hAnsi="Arial Nova Light"/>
          <w:sz w:val="24"/>
          <w:lang w:eastAsia="ru-RU"/>
        </w:rPr>
        <w:t>авторских и (или) смежных прав третьих лиц</w:t>
      </w:r>
      <w:r w:rsidR="00764867" w:rsidRPr="00C96525">
        <w:rPr>
          <w:rFonts w:ascii="Arial Nova Light" w:hAnsi="Arial Nova Light"/>
          <w:sz w:val="24"/>
          <w:lang w:eastAsia="ru-RU"/>
        </w:rPr>
        <w:t xml:space="preserve"> в </w:t>
      </w:r>
      <w:r w:rsidR="00CD4A9E" w:rsidRPr="00C96525">
        <w:rPr>
          <w:rFonts w:ascii="Arial Nova Light" w:hAnsi="Arial Nova Light"/>
          <w:sz w:val="24"/>
          <w:lang w:eastAsia="ru-RU"/>
        </w:rPr>
        <w:t>соответствии</w:t>
      </w:r>
      <w:r w:rsidR="00764867" w:rsidRPr="00C96525">
        <w:rPr>
          <w:rFonts w:ascii="Arial Nova Light" w:hAnsi="Arial Nova Light"/>
          <w:sz w:val="24"/>
          <w:lang w:eastAsia="ru-RU"/>
        </w:rPr>
        <w:t xml:space="preserve"> с применимым законодательством</w:t>
      </w:r>
      <w:r w:rsidRPr="00C96525">
        <w:rPr>
          <w:rFonts w:ascii="Arial Nova Light" w:hAnsi="Arial Nova Light"/>
          <w:sz w:val="24"/>
          <w:lang w:eastAsia="ru-RU"/>
        </w:rPr>
        <w:t>.</w:t>
      </w:r>
      <w:bookmarkStart w:id="17" w:name="_Toc532199987"/>
    </w:p>
    <w:p w14:paraId="679321A3" w14:textId="77777777" w:rsidR="00366B6A" w:rsidRPr="00F93198" w:rsidRDefault="007947C5" w:rsidP="00752B8B">
      <w:pPr>
        <w:pStyle w:val="1"/>
        <w:numPr>
          <w:ilvl w:val="0"/>
          <w:numId w:val="1"/>
        </w:numPr>
        <w:spacing w:after="160" w:line="276" w:lineRule="auto"/>
        <w:ind w:left="357" w:hanging="357"/>
        <w:jc w:val="both"/>
        <w:rPr>
          <w:rFonts w:ascii="Arial Nova Light" w:hAnsi="Arial Nova Light"/>
          <w:b/>
          <w:color w:val="auto"/>
          <w:sz w:val="28"/>
          <w:szCs w:val="24"/>
        </w:rPr>
      </w:pPr>
      <w:bookmarkStart w:id="18" w:name="_Запрещенное_использование_Платформы"/>
      <w:bookmarkStart w:id="19" w:name="_Ref125985033"/>
      <w:bookmarkEnd w:id="18"/>
      <w:r w:rsidRPr="00F93198">
        <w:rPr>
          <w:rFonts w:ascii="Arial Nova Light" w:hAnsi="Arial Nova Light"/>
          <w:b/>
          <w:color w:val="auto"/>
          <w:sz w:val="28"/>
          <w:szCs w:val="24"/>
        </w:rPr>
        <w:t>Запрещенное использование Платформы</w:t>
      </w:r>
      <w:bookmarkStart w:id="20" w:name="_Ref115091902"/>
      <w:bookmarkStart w:id="21" w:name="_Hlk96185352"/>
      <w:bookmarkEnd w:id="17"/>
      <w:bookmarkEnd w:id="19"/>
    </w:p>
    <w:p w14:paraId="56E12E12" w14:textId="77777777" w:rsidR="00C96525" w:rsidRDefault="004B13FA" w:rsidP="00752B8B">
      <w:pPr>
        <w:pStyle w:val="a3"/>
        <w:numPr>
          <w:ilvl w:val="1"/>
          <w:numId w:val="1"/>
        </w:numPr>
        <w:spacing w:before="160" w:line="276" w:lineRule="auto"/>
        <w:contextualSpacing w:val="0"/>
        <w:jc w:val="both"/>
        <w:rPr>
          <w:rFonts w:ascii="Arial Nova Light" w:eastAsia="Times New Roman" w:hAnsi="Arial Nova Light" w:cs="Arial"/>
          <w:sz w:val="24"/>
          <w:szCs w:val="24"/>
          <w:lang w:eastAsia="ru-RU"/>
        </w:rPr>
      </w:pPr>
      <w:r w:rsidRPr="00366B6A">
        <w:rPr>
          <w:rFonts w:ascii="Arial Nova Light" w:eastAsia="Times New Roman" w:hAnsi="Arial Nova Light" w:cs="Arial"/>
          <w:sz w:val="24"/>
          <w:szCs w:val="24"/>
          <w:lang w:eastAsia="ru-RU"/>
        </w:rPr>
        <w:t>Пользователю запрещается</w:t>
      </w:r>
      <w:r w:rsidR="001F5D66" w:rsidRPr="00366B6A">
        <w:rPr>
          <w:rFonts w:ascii="Arial Nova Light" w:eastAsia="Times New Roman" w:hAnsi="Arial Nova Light" w:cs="Arial"/>
          <w:sz w:val="24"/>
          <w:szCs w:val="24"/>
          <w:lang w:eastAsia="ru-RU"/>
        </w:rPr>
        <w:t>:</w:t>
      </w:r>
      <w:bookmarkStart w:id="22" w:name="_Toc532199993"/>
      <w:bookmarkStart w:id="23" w:name="_Toc532199989"/>
      <w:bookmarkEnd w:id="20"/>
      <w:bookmarkEnd w:id="21"/>
    </w:p>
    <w:p w14:paraId="76B64AF1" w14:textId="02BFCF96" w:rsidR="00C96525" w:rsidRPr="00754821" w:rsidRDefault="00E922A7" w:rsidP="00752B8B">
      <w:pPr>
        <w:pStyle w:val="a3"/>
        <w:numPr>
          <w:ilvl w:val="0"/>
          <w:numId w:val="3"/>
        </w:numPr>
        <w:spacing w:before="160" w:line="276" w:lineRule="auto"/>
        <w:ind w:left="1843"/>
        <w:contextualSpacing w:val="0"/>
        <w:jc w:val="both"/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</w:pPr>
      <w:r w:rsidRPr="00754821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Выдавать </w:t>
      </w:r>
      <w:r w:rsidR="00914CB8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себя за </w:t>
      </w:r>
      <w:r w:rsidRPr="00754821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представителя</w:t>
      </w:r>
      <w:r w:rsidR="00360B29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 другой</w:t>
      </w:r>
      <w:r w:rsidRPr="00754821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 организации</w:t>
      </w:r>
      <w:bookmarkEnd w:id="22"/>
      <w:r w:rsidR="00BC450B" w:rsidRPr="00754821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, размещать информацию ложного характера</w:t>
      </w:r>
      <w:r w:rsidR="00C96525" w:rsidRPr="00754821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;</w:t>
      </w:r>
    </w:p>
    <w:p w14:paraId="3F0FEDD0" w14:textId="10FBCE6D" w:rsidR="00891E72" w:rsidRPr="00754821" w:rsidRDefault="00891E72" w:rsidP="00752B8B">
      <w:pPr>
        <w:pStyle w:val="a3"/>
        <w:numPr>
          <w:ilvl w:val="0"/>
          <w:numId w:val="3"/>
        </w:numPr>
        <w:spacing w:before="160" w:line="276" w:lineRule="auto"/>
        <w:ind w:left="1843"/>
        <w:contextualSpacing w:val="0"/>
        <w:jc w:val="both"/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</w:pPr>
      <w:bookmarkStart w:id="24" w:name="_Toc532199995"/>
      <w:r w:rsidRPr="00754821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Любым способом препятствовать работе Платформы, в том числе создавать, распространять или использовать программное обеспечение либо информацию, предназначенную для </w:t>
      </w:r>
      <w:r w:rsidRPr="00754821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lastRenderedPageBreak/>
        <w:t>несанкционированного уничтожения, блокирования, модификации, копирования компьютерной информации или нейтрализации средств защиты компьютерной информации (компьютерные вирусы), для осуществления несанкционированного доступа к Платформе, а также размещать ссылки на вышеуказанную информацию</w:t>
      </w:r>
      <w:bookmarkEnd w:id="24"/>
      <w:r w:rsidRPr="00754821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;</w:t>
      </w:r>
    </w:p>
    <w:p w14:paraId="4E399289" w14:textId="26938E68" w:rsidR="00C96525" w:rsidRPr="00754821" w:rsidRDefault="00891E72" w:rsidP="00752B8B">
      <w:pPr>
        <w:pStyle w:val="a3"/>
        <w:numPr>
          <w:ilvl w:val="0"/>
          <w:numId w:val="3"/>
        </w:numPr>
        <w:spacing w:before="160" w:line="276" w:lineRule="auto"/>
        <w:ind w:left="1843"/>
        <w:contextualSpacing w:val="0"/>
        <w:jc w:val="both"/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</w:pPr>
      <w:r w:rsidRPr="00754821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Загружать, передавать или иным способом распространять</w:t>
      </w:r>
      <w:r w:rsidR="006258BD" w:rsidRPr="00754821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 информацию</w:t>
      </w:r>
      <w:r w:rsidRPr="00754821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 или материалы</w:t>
      </w:r>
      <w:r w:rsidR="006258BD" w:rsidRPr="00754821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, за распространение котор</w:t>
      </w:r>
      <w:r w:rsidRPr="00754821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ых</w:t>
      </w:r>
      <w:r w:rsidR="006258BD" w:rsidRPr="00754821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 предусмотрена административная или уголовная ответственность и (или) совершать иные правонарушения или преступные деяния, </w:t>
      </w:r>
      <w:r w:rsidR="00674D96" w:rsidRPr="00754821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преследуемы</w:t>
      </w:r>
      <w:r w:rsidR="006258BD" w:rsidRPr="00754821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е</w:t>
      </w:r>
      <w:r w:rsidR="00674D96" w:rsidRPr="00754821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 в соответствии с законодательством Российской Федерации</w:t>
      </w:r>
      <w:bookmarkStart w:id="25" w:name="_Toc532199994"/>
      <w:r w:rsidRPr="00754821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, с помощью Платформы;</w:t>
      </w:r>
    </w:p>
    <w:p w14:paraId="57793CEA" w14:textId="56A5AA86" w:rsidR="00C96525" w:rsidRPr="00754821" w:rsidRDefault="00891E72" w:rsidP="00752B8B">
      <w:pPr>
        <w:pStyle w:val="a3"/>
        <w:numPr>
          <w:ilvl w:val="0"/>
          <w:numId w:val="3"/>
        </w:numPr>
        <w:spacing w:before="160" w:line="276" w:lineRule="auto"/>
        <w:ind w:left="1843"/>
        <w:contextualSpacing w:val="0"/>
        <w:jc w:val="both"/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</w:pPr>
      <w:bookmarkStart w:id="26" w:name="_Toc532199990"/>
      <w:bookmarkEnd w:id="23"/>
      <w:bookmarkEnd w:id="25"/>
      <w:r w:rsidRPr="00754821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Загружать, передавать или иным способом распространять</w:t>
      </w:r>
      <w:r w:rsidR="00D735CC" w:rsidRPr="00754821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 с помощью </w:t>
      </w:r>
      <w:r w:rsidR="004856B2" w:rsidRPr="00754821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Платформы</w:t>
      </w:r>
      <w:r w:rsidR="00360B29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 </w:t>
      </w:r>
      <w:r w:rsidR="00D735CC" w:rsidRPr="00754821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текст</w:t>
      </w:r>
      <w:r w:rsidR="00360B29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ы</w:t>
      </w:r>
      <w:r w:rsidR="00D735CC" w:rsidRPr="00754821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, программ</w:t>
      </w:r>
      <w:r w:rsidR="00360B29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ы</w:t>
      </w:r>
      <w:r w:rsidR="00D735CC" w:rsidRPr="00754821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, изображени</w:t>
      </w:r>
      <w:r w:rsidR="00360B29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я</w:t>
      </w:r>
      <w:r w:rsidR="00D735CC" w:rsidRPr="00754821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, содержащи</w:t>
      </w:r>
      <w:r w:rsidR="00360B29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е</w:t>
      </w:r>
      <w:r w:rsidR="00D735CC" w:rsidRPr="00754821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 непристойные материалы и информацию, </w:t>
      </w:r>
      <w:r w:rsidRPr="00754821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которые оскорбляют честь, достоинство, деловую репутацию или причиняют моральный вред</w:t>
      </w:r>
      <w:bookmarkEnd w:id="26"/>
      <w:r w:rsidR="009063CF" w:rsidRPr="00754821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 другим третьим лицам</w:t>
      </w:r>
      <w:r w:rsidR="006936C3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 или другим Пользователям</w:t>
      </w:r>
      <w:r w:rsidR="008D21AC" w:rsidRPr="00754821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;</w:t>
      </w:r>
      <w:bookmarkStart w:id="27" w:name="_Toc532199992"/>
    </w:p>
    <w:p w14:paraId="189FED7F" w14:textId="21D6F32B" w:rsidR="002B2903" w:rsidRPr="00C96525" w:rsidRDefault="00D735CC" w:rsidP="00752B8B">
      <w:pPr>
        <w:pStyle w:val="a3"/>
        <w:numPr>
          <w:ilvl w:val="1"/>
          <w:numId w:val="1"/>
        </w:numPr>
        <w:spacing w:before="160" w:line="276" w:lineRule="auto"/>
        <w:contextualSpacing w:val="0"/>
        <w:jc w:val="both"/>
        <w:rPr>
          <w:rFonts w:ascii="Arial Nova Light" w:eastAsia="Times New Roman" w:hAnsi="Arial Nova Light" w:cs="Arial"/>
          <w:sz w:val="24"/>
          <w:szCs w:val="24"/>
          <w:lang w:eastAsia="ru-RU"/>
        </w:rPr>
      </w:pPr>
      <w:bookmarkStart w:id="28" w:name="_Toc532200002"/>
      <w:bookmarkEnd w:id="27"/>
      <w:r w:rsidRPr="00C96525">
        <w:rPr>
          <w:rFonts w:ascii="Arial Nova Light" w:eastAsia="Times New Roman" w:hAnsi="Arial Nova Light" w:cs="Arial"/>
          <w:sz w:val="24"/>
          <w:szCs w:val="24"/>
          <w:lang w:eastAsia="ru-RU"/>
        </w:rPr>
        <w:t xml:space="preserve">Нарушение </w:t>
      </w:r>
      <w:r w:rsidR="00754821">
        <w:rPr>
          <w:rFonts w:ascii="Arial Nova Light" w:eastAsia="Times New Roman" w:hAnsi="Arial Nova Light" w:cs="Arial"/>
          <w:sz w:val="24"/>
          <w:szCs w:val="24"/>
          <w:lang w:eastAsia="ru-RU"/>
        </w:rPr>
        <w:t xml:space="preserve">положений раздела </w:t>
      </w:r>
      <w:r w:rsidR="00754821">
        <w:rPr>
          <w:rFonts w:ascii="Arial Nova Light" w:eastAsia="Times New Roman" w:hAnsi="Arial Nova Light" w:cs="Arial"/>
          <w:sz w:val="24"/>
          <w:szCs w:val="24"/>
          <w:lang w:eastAsia="ru-RU"/>
        </w:rPr>
        <w:fldChar w:fldCharType="begin"/>
      </w:r>
      <w:r w:rsidR="00754821">
        <w:rPr>
          <w:rFonts w:ascii="Arial Nova Light" w:eastAsia="Times New Roman" w:hAnsi="Arial Nova Light" w:cs="Arial"/>
          <w:sz w:val="24"/>
          <w:szCs w:val="24"/>
          <w:lang w:eastAsia="ru-RU"/>
        </w:rPr>
        <w:instrText xml:space="preserve"> REF _Ref125985033 \r \h </w:instrText>
      </w:r>
      <w:r w:rsidR="00BE13E6">
        <w:rPr>
          <w:rFonts w:ascii="Arial Nova Light" w:eastAsia="Times New Roman" w:hAnsi="Arial Nova Light" w:cs="Arial"/>
          <w:sz w:val="24"/>
          <w:szCs w:val="24"/>
          <w:lang w:eastAsia="ru-RU"/>
        </w:rPr>
        <w:instrText xml:space="preserve"> \* MERGEFORMAT </w:instrText>
      </w:r>
      <w:r w:rsidR="00754821">
        <w:rPr>
          <w:rFonts w:ascii="Arial Nova Light" w:eastAsia="Times New Roman" w:hAnsi="Arial Nova Light" w:cs="Arial"/>
          <w:sz w:val="24"/>
          <w:szCs w:val="24"/>
          <w:lang w:eastAsia="ru-RU"/>
        </w:rPr>
      </w:r>
      <w:r w:rsidR="00754821">
        <w:rPr>
          <w:rFonts w:ascii="Arial Nova Light" w:eastAsia="Times New Roman" w:hAnsi="Arial Nova Light" w:cs="Arial"/>
          <w:sz w:val="24"/>
          <w:szCs w:val="24"/>
          <w:lang w:eastAsia="ru-RU"/>
        </w:rPr>
        <w:fldChar w:fldCharType="separate"/>
      </w:r>
      <w:r w:rsidR="00FB3615">
        <w:rPr>
          <w:rFonts w:ascii="Arial Nova Light" w:eastAsia="Times New Roman" w:hAnsi="Arial Nova Light" w:cs="Arial"/>
          <w:sz w:val="24"/>
          <w:szCs w:val="24"/>
          <w:lang w:eastAsia="ru-RU"/>
        </w:rPr>
        <w:t>8</w:t>
      </w:r>
      <w:r w:rsidR="00754821">
        <w:rPr>
          <w:rFonts w:ascii="Arial Nova Light" w:eastAsia="Times New Roman" w:hAnsi="Arial Nova Light" w:cs="Arial"/>
          <w:sz w:val="24"/>
          <w:szCs w:val="24"/>
          <w:lang w:eastAsia="ru-RU"/>
        </w:rPr>
        <w:fldChar w:fldCharType="end"/>
      </w:r>
      <w:r w:rsidRPr="00C96525">
        <w:rPr>
          <w:rFonts w:ascii="Arial Nova Light" w:eastAsia="Times New Roman" w:hAnsi="Arial Nova Light" w:cs="Arial"/>
          <w:sz w:val="24"/>
          <w:szCs w:val="24"/>
          <w:lang w:eastAsia="ru-RU"/>
        </w:rPr>
        <w:t xml:space="preserve"> является основанием д</w:t>
      </w:r>
      <w:r w:rsidR="00E4092F" w:rsidRPr="00C96525">
        <w:rPr>
          <w:rFonts w:ascii="Arial Nova Light" w:eastAsia="Times New Roman" w:hAnsi="Arial Nova Light" w:cs="Arial"/>
          <w:sz w:val="24"/>
          <w:szCs w:val="24"/>
          <w:lang w:eastAsia="ru-RU"/>
        </w:rPr>
        <w:t xml:space="preserve">ля </w:t>
      </w:r>
      <w:bookmarkEnd w:id="28"/>
      <w:r w:rsidR="009063CF">
        <w:rPr>
          <w:rFonts w:ascii="Arial Nova Light" w:eastAsia="Times New Roman" w:hAnsi="Arial Nova Light" w:cs="Arial"/>
          <w:sz w:val="24"/>
          <w:szCs w:val="24"/>
          <w:lang w:eastAsia="ru-RU"/>
        </w:rPr>
        <w:t>прекращения удалённого доступа к Платформе путем удаления</w:t>
      </w:r>
      <w:r w:rsidR="006258BD" w:rsidRPr="00C96525">
        <w:rPr>
          <w:rFonts w:ascii="Arial Nova Light" w:eastAsia="Times New Roman" w:hAnsi="Arial Nova Light" w:cs="Arial"/>
          <w:sz w:val="24"/>
          <w:szCs w:val="24"/>
          <w:lang w:eastAsia="ru-RU"/>
        </w:rPr>
        <w:t xml:space="preserve"> Уч</w:t>
      </w:r>
      <w:r w:rsidR="00C37DE5">
        <w:rPr>
          <w:rFonts w:ascii="Arial Nova Light" w:eastAsia="Times New Roman" w:hAnsi="Arial Nova Light" w:cs="Arial"/>
          <w:sz w:val="24"/>
          <w:szCs w:val="24"/>
          <w:lang w:eastAsia="ru-RU"/>
        </w:rPr>
        <w:t>ё</w:t>
      </w:r>
      <w:r w:rsidR="006258BD" w:rsidRPr="00C96525">
        <w:rPr>
          <w:rFonts w:ascii="Arial Nova Light" w:eastAsia="Times New Roman" w:hAnsi="Arial Nova Light" w:cs="Arial"/>
          <w:sz w:val="24"/>
          <w:szCs w:val="24"/>
          <w:lang w:eastAsia="ru-RU"/>
        </w:rPr>
        <w:t>тной записи</w:t>
      </w:r>
      <w:r w:rsidR="00BC450B" w:rsidRPr="00C96525">
        <w:rPr>
          <w:rFonts w:ascii="Arial Nova Light" w:eastAsia="Times New Roman" w:hAnsi="Arial Nova Light" w:cs="Arial"/>
          <w:sz w:val="24"/>
          <w:szCs w:val="24"/>
          <w:lang w:eastAsia="ru-RU"/>
        </w:rPr>
        <w:t xml:space="preserve"> Пользователя.</w:t>
      </w:r>
      <w:bookmarkStart w:id="29" w:name="_Toc532200003"/>
    </w:p>
    <w:p w14:paraId="1F4432C2" w14:textId="0DD15559" w:rsidR="00366B6A" w:rsidRPr="00F93198" w:rsidRDefault="007947C5" w:rsidP="00752B8B">
      <w:pPr>
        <w:pStyle w:val="1"/>
        <w:numPr>
          <w:ilvl w:val="0"/>
          <w:numId w:val="1"/>
        </w:numPr>
        <w:spacing w:after="160" w:line="276" w:lineRule="auto"/>
        <w:ind w:left="357" w:hanging="357"/>
        <w:jc w:val="both"/>
        <w:rPr>
          <w:rFonts w:ascii="Arial Nova Light" w:hAnsi="Arial Nova Light"/>
          <w:b/>
          <w:color w:val="auto"/>
          <w:sz w:val="28"/>
          <w:szCs w:val="24"/>
        </w:rPr>
      </w:pPr>
      <w:bookmarkStart w:id="30" w:name="_Ограничение_ответственности"/>
      <w:bookmarkStart w:id="31" w:name="_Hlk174369079"/>
      <w:bookmarkEnd w:id="30"/>
      <w:r w:rsidRPr="00F93198">
        <w:rPr>
          <w:rFonts w:ascii="Arial Nova Light" w:hAnsi="Arial Nova Light"/>
          <w:b/>
          <w:color w:val="auto"/>
          <w:sz w:val="28"/>
          <w:szCs w:val="24"/>
        </w:rPr>
        <w:t>Ограничение ответственности</w:t>
      </w:r>
      <w:bookmarkEnd w:id="29"/>
    </w:p>
    <w:p w14:paraId="445EB8DB" w14:textId="4F24C94C" w:rsidR="00CD1161" w:rsidRPr="00CD1161" w:rsidRDefault="00CD1161" w:rsidP="00752B8B">
      <w:pPr>
        <w:pStyle w:val="a3"/>
        <w:numPr>
          <w:ilvl w:val="1"/>
          <w:numId w:val="1"/>
        </w:numPr>
        <w:spacing w:before="160" w:line="276" w:lineRule="auto"/>
        <w:contextualSpacing w:val="0"/>
        <w:jc w:val="both"/>
        <w:rPr>
          <w:rFonts w:ascii="Arial Nova Light" w:eastAsia="Times New Roman" w:hAnsi="Arial Nova Light" w:cs="Arial"/>
          <w:sz w:val="24"/>
          <w:szCs w:val="24"/>
          <w:lang w:eastAsia="ru-RU"/>
        </w:rPr>
      </w:pPr>
      <w:bookmarkStart w:id="32" w:name="_Ref125998932"/>
      <w:bookmarkEnd w:id="31"/>
      <w:r w:rsidRPr="00366B6A">
        <w:rPr>
          <w:rFonts w:ascii="Arial Nova Light" w:eastAsia="Times New Roman" w:hAnsi="Arial Nova Light" w:cs="Arial"/>
          <w:sz w:val="24"/>
          <w:szCs w:val="24"/>
          <w:lang w:eastAsia="ru-RU"/>
        </w:rPr>
        <w:t xml:space="preserve">Компания предоставляет Пользователю Платформу «как есть» и не гарантирует отсутствие в </w:t>
      </w:r>
      <w:r w:rsidR="00BE5719">
        <w:rPr>
          <w:rFonts w:ascii="Arial Nova Light" w:eastAsia="Times New Roman" w:hAnsi="Arial Nova Light" w:cs="Arial"/>
          <w:sz w:val="24"/>
          <w:szCs w:val="24"/>
          <w:lang w:eastAsia="ru-RU"/>
        </w:rPr>
        <w:t>п</w:t>
      </w:r>
      <w:r w:rsidRPr="00366B6A">
        <w:rPr>
          <w:rFonts w:ascii="Arial Nova Light" w:eastAsia="Times New Roman" w:hAnsi="Arial Nova Light" w:cs="Arial"/>
          <w:sz w:val="24"/>
          <w:szCs w:val="24"/>
          <w:lang w:eastAsia="ru-RU"/>
        </w:rPr>
        <w:t>рограммном обеспечении ошибок, его совместимости с какими-либо платформами, иным программным или аппаратным обеспечением Пользователя.</w:t>
      </w:r>
      <w:bookmarkEnd w:id="32"/>
    </w:p>
    <w:p w14:paraId="310EC183" w14:textId="55DAC259" w:rsidR="00366B6A" w:rsidRPr="001C45BC" w:rsidRDefault="00856847" w:rsidP="00752B8B">
      <w:pPr>
        <w:pStyle w:val="a3"/>
        <w:numPr>
          <w:ilvl w:val="1"/>
          <w:numId w:val="1"/>
        </w:numPr>
        <w:spacing w:before="160" w:line="276" w:lineRule="auto"/>
        <w:contextualSpacing w:val="0"/>
        <w:jc w:val="both"/>
        <w:rPr>
          <w:rFonts w:ascii="Arial Nova Light" w:eastAsia="Times New Roman" w:hAnsi="Arial Nova Light" w:cs="Arial"/>
          <w:sz w:val="24"/>
          <w:szCs w:val="24"/>
          <w:lang w:eastAsia="ru-RU"/>
        </w:rPr>
      </w:pPr>
      <w:r w:rsidRPr="00366B6A">
        <w:rPr>
          <w:rFonts w:ascii="Arial Nova Light" w:eastAsia="Times New Roman" w:hAnsi="Arial Nova Light" w:cs="Arial"/>
          <w:sz w:val="24"/>
          <w:szCs w:val="24"/>
          <w:lang w:eastAsia="ru-RU"/>
        </w:rPr>
        <w:t>Компания</w:t>
      </w:r>
      <w:r w:rsidR="004A3245" w:rsidRPr="00366B6A">
        <w:rPr>
          <w:rFonts w:ascii="Arial Nova Light" w:eastAsia="Times New Roman" w:hAnsi="Arial Nova Light" w:cs="Arial"/>
          <w:sz w:val="24"/>
          <w:szCs w:val="24"/>
          <w:lang w:eastAsia="ru-RU"/>
        </w:rPr>
        <w:t xml:space="preserve"> прилагает все возможные усилия для обеспечения нормальной работоспособности </w:t>
      </w:r>
      <w:r w:rsidR="009063CF">
        <w:rPr>
          <w:rFonts w:ascii="Arial Nova Light" w:eastAsia="Times New Roman" w:hAnsi="Arial Nova Light" w:cs="Arial"/>
          <w:sz w:val="24"/>
          <w:szCs w:val="24"/>
          <w:lang w:eastAsia="ru-RU"/>
        </w:rPr>
        <w:t>Платформы</w:t>
      </w:r>
      <w:r w:rsidR="004A3245" w:rsidRPr="00366B6A">
        <w:rPr>
          <w:rFonts w:ascii="Arial Nova Light" w:eastAsia="Times New Roman" w:hAnsi="Arial Nova Light" w:cs="Arial"/>
          <w:sz w:val="24"/>
          <w:szCs w:val="24"/>
          <w:lang w:eastAsia="ru-RU"/>
        </w:rPr>
        <w:t xml:space="preserve">, однако </w:t>
      </w:r>
      <w:bookmarkStart w:id="33" w:name="_Hlk174379845"/>
      <w:r w:rsidR="004A3245" w:rsidRPr="00366B6A">
        <w:rPr>
          <w:rFonts w:ascii="Arial Nova Light" w:eastAsia="Times New Roman" w:hAnsi="Arial Nova Light" w:cs="Arial"/>
          <w:sz w:val="24"/>
          <w:szCs w:val="24"/>
          <w:lang w:eastAsia="ru-RU"/>
        </w:rPr>
        <w:t>не несет ответственности</w:t>
      </w:r>
      <w:r w:rsidR="00525271">
        <w:rPr>
          <w:rFonts w:ascii="Arial Nova Light" w:eastAsia="Times New Roman" w:hAnsi="Arial Nova Light" w:cs="Arial"/>
          <w:sz w:val="24"/>
          <w:szCs w:val="24"/>
          <w:lang w:eastAsia="ru-RU"/>
        </w:rPr>
        <w:t xml:space="preserve"> </w:t>
      </w:r>
      <w:r w:rsidR="009A01F2" w:rsidRPr="00525271">
        <w:rPr>
          <w:rFonts w:ascii="Arial Nova Light" w:eastAsia="Times New Roman" w:hAnsi="Arial Nova Light" w:cs="Arial"/>
          <w:sz w:val="24"/>
          <w:szCs w:val="24"/>
          <w:lang w:eastAsia="ru-RU"/>
        </w:rPr>
        <w:t>за какие-либо убытки, включая упущенную выгоду или реальный ущерб</w:t>
      </w:r>
      <w:bookmarkEnd w:id="33"/>
      <w:r w:rsidR="009A01F2" w:rsidRPr="00525271">
        <w:rPr>
          <w:rFonts w:ascii="Arial Nova Light" w:eastAsia="Times New Roman" w:hAnsi="Arial Nova Light" w:cs="Arial"/>
          <w:sz w:val="24"/>
          <w:szCs w:val="24"/>
          <w:lang w:eastAsia="ru-RU"/>
        </w:rPr>
        <w:t xml:space="preserve"> Пользователя, возникшие в связи с </w:t>
      </w:r>
      <w:r w:rsidR="004A3245" w:rsidRPr="00525271">
        <w:rPr>
          <w:rFonts w:ascii="Arial Nova Light" w:eastAsia="Times New Roman" w:hAnsi="Arial Nova Light" w:cs="Arial"/>
          <w:sz w:val="24"/>
          <w:szCs w:val="24"/>
          <w:lang w:eastAsia="ru-RU"/>
        </w:rPr>
        <w:t>невозможность</w:t>
      </w:r>
      <w:r w:rsidR="009A01F2" w:rsidRPr="00525271">
        <w:rPr>
          <w:rFonts w:ascii="Arial Nova Light" w:eastAsia="Times New Roman" w:hAnsi="Arial Nova Light" w:cs="Arial"/>
          <w:sz w:val="24"/>
          <w:szCs w:val="24"/>
          <w:lang w:eastAsia="ru-RU"/>
        </w:rPr>
        <w:t>ю</w:t>
      </w:r>
      <w:r w:rsidR="004A3245" w:rsidRPr="00525271">
        <w:rPr>
          <w:rFonts w:ascii="Arial Nova Light" w:eastAsia="Times New Roman" w:hAnsi="Arial Nova Light" w:cs="Arial"/>
          <w:sz w:val="24"/>
          <w:szCs w:val="24"/>
          <w:lang w:eastAsia="ru-RU"/>
        </w:rPr>
        <w:t xml:space="preserve"> использования </w:t>
      </w:r>
      <w:r w:rsidR="004856B2" w:rsidRPr="00525271">
        <w:rPr>
          <w:rFonts w:ascii="Arial Nova Light" w:eastAsia="Times New Roman" w:hAnsi="Arial Nova Light" w:cs="Arial"/>
          <w:sz w:val="24"/>
          <w:szCs w:val="24"/>
          <w:lang w:eastAsia="ru-RU"/>
        </w:rPr>
        <w:t xml:space="preserve">Платформы </w:t>
      </w:r>
      <w:r w:rsidR="004A3245" w:rsidRPr="00525271">
        <w:rPr>
          <w:rFonts w:ascii="Arial Nova Light" w:eastAsia="Times New Roman" w:hAnsi="Arial Nova Light" w:cs="Arial"/>
          <w:sz w:val="24"/>
          <w:szCs w:val="24"/>
          <w:lang w:eastAsia="ru-RU"/>
        </w:rPr>
        <w:t>по причинам, зависящим</w:t>
      </w:r>
      <w:r w:rsidRPr="00525271">
        <w:rPr>
          <w:rFonts w:ascii="Arial Nova Light" w:eastAsia="Times New Roman" w:hAnsi="Arial Nova Light" w:cs="Arial"/>
          <w:sz w:val="24"/>
          <w:szCs w:val="24"/>
          <w:lang w:eastAsia="ru-RU"/>
        </w:rPr>
        <w:t xml:space="preserve"> от Пользователя </w:t>
      </w:r>
      <w:r w:rsidR="004A3245" w:rsidRPr="00525271">
        <w:rPr>
          <w:rFonts w:ascii="Arial Nova Light" w:eastAsia="Times New Roman" w:hAnsi="Arial Nova Light" w:cs="Arial"/>
          <w:sz w:val="24"/>
          <w:szCs w:val="24"/>
          <w:lang w:eastAsia="ru-RU"/>
        </w:rPr>
        <w:t>или третьих лиц</w:t>
      </w:r>
      <w:r w:rsidR="00525271" w:rsidRPr="00525271">
        <w:rPr>
          <w:rFonts w:ascii="Arial Nova Light" w:eastAsia="Times New Roman" w:hAnsi="Arial Nova Light" w:cs="Arial"/>
          <w:sz w:val="24"/>
          <w:szCs w:val="24"/>
          <w:lang w:eastAsia="ru-RU"/>
        </w:rPr>
        <w:t xml:space="preserve">, а также </w:t>
      </w:r>
      <w:r w:rsidR="004A3245" w:rsidRPr="00525271">
        <w:rPr>
          <w:rFonts w:ascii="Arial Nova Light" w:eastAsia="Times New Roman" w:hAnsi="Arial Nova Light" w:cs="Arial"/>
          <w:sz w:val="24"/>
          <w:szCs w:val="24"/>
          <w:lang w:eastAsia="ru-RU"/>
        </w:rPr>
        <w:t xml:space="preserve">за какие-либо убытки, </w:t>
      </w:r>
      <w:r w:rsidRPr="00525271">
        <w:rPr>
          <w:rFonts w:ascii="Arial Nova Light" w:eastAsia="Times New Roman" w:hAnsi="Arial Nova Light" w:cs="Arial"/>
          <w:sz w:val="24"/>
          <w:szCs w:val="24"/>
          <w:lang w:eastAsia="ru-RU"/>
        </w:rPr>
        <w:t xml:space="preserve">включая </w:t>
      </w:r>
      <w:r w:rsidR="004A3245" w:rsidRPr="00525271">
        <w:rPr>
          <w:rFonts w:ascii="Arial Nova Light" w:eastAsia="Times New Roman" w:hAnsi="Arial Nova Light" w:cs="Arial"/>
          <w:sz w:val="24"/>
          <w:szCs w:val="24"/>
          <w:lang w:eastAsia="ru-RU"/>
        </w:rPr>
        <w:t xml:space="preserve">упущенную выгоду или </w:t>
      </w:r>
      <w:r w:rsidRPr="00525271">
        <w:rPr>
          <w:rFonts w:ascii="Arial Nova Light" w:eastAsia="Times New Roman" w:hAnsi="Arial Nova Light" w:cs="Arial"/>
          <w:sz w:val="24"/>
          <w:szCs w:val="24"/>
          <w:lang w:eastAsia="ru-RU"/>
        </w:rPr>
        <w:t>реальный</w:t>
      </w:r>
      <w:r w:rsidR="004A3245" w:rsidRPr="00525271">
        <w:rPr>
          <w:rFonts w:ascii="Arial Nova Light" w:eastAsia="Times New Roman" w:hAnsi="Arial Nova Light" w:cs="Arial"/>
          <w:sz w:val="24"/>
          <w:szCs w:val="24"/>
          <w:lang w:eastAsia="ru-RU"/>
        </w:rPr>
        <w:t xml:space="preserve"> ущерб, нанесенный </w:t>
      </w:r>
      <w:r w:rsidRPr="00525271">
        <w:rPr>
          <w:rFonts w:ascii="Arial Nova Light" w:eastAsia="Times New Roman" w:hAnsi="Arial Nova Light" w:cs="Arial"/>
          <w:sz w:val="24"/>
          <w:szCs w:val="24"/>
          <w:lang w:eastAsia="ru-RU"/>
        </w:rPr>
        <w:t>Пользователем</w:t>
      </w:r>
      <w:r w:rsidR="004A3245" w:rsidRPr="00525271">
        <w:rPr>
          <w:rFonts w:ascii="Arial Nova Light" w:eastAsia="Times New Roman" w:hAnsi="Arial Nova Light" w:cs="Arial"/>
          <w:sz w:val="24"/>
          <w:szCs w:val="24"/>
          <w:lang w:eastAsia="ru-RU"/>
        </w:rPr>
        <w:t xml:space="preserve"> третьим лицам с использованием </w:t>
      </w:r>
      <w:r w:rsidR="00A5458C" w:rsidRPr="00525271">
        <w:rPr>
          <w:rFonts w:ascii="Arial Nova Light" w:eastAsia="Times New Roman" w:hAnsi="Arial Nova Light" w:cs="Arial"/>
          <w:sz w:val="24"/>
          <w:szCs w:val="24"/>
          <w:lang w:eastAsia="ru-RU"/>
        </w:rPr>
        <w:t>Платформы</w:t>
      </w:r>
      <w:r w:rsidR="004A3245" w:rsidRPr="00525271">
        <w:rPr>
          <w:rFonts w:ascii="Arial Nova Light" w:eastAsia="Times New Roman" w:hAnsi="Arial Nova Light" w:cs="Arial"/>
          <w:sz w:val="24"/>
          <w:szCs w:val="24"/>
          <w:lang w:eastAsia="ru-RU"/>
        </w:rPr>
        <w:t xml:space="preserve">, возникшие в том числе в </w:t>
      </w:r>
      <w:r w:rsidR="004A3245" w:rsidRPr="001C45BC">
        <w:rPr>
          <w:rFonts w:ascii="Arial Nova Light" w:eastAsia="Times New Roman" w:hAnsi="Arial Nova Light" w:cs="Arial"/>
          <w:sz w:val="24"/>
          <w:szCs w:val="24"/>
          <w:lang w:eastAsia="ru-RU"/>
        </w:rPr>
        <w:t>результате:</w:t>
      </w:r>
    </w:p>
    <w:p w14:paraId="40F7E31F" w14:textId="1831EDBF" w:rsidR="00366B6A" w:rsidRPr="001C45BC" w:rsidRDefault="00C45B05" w:rsidP="00752B8B">
      <w:pPr>
        <w:pStyle w:val="a3"/>
        <w:numPr>
          <w:ilvl w:val="0"/>
          <w:numId w:val="3"/>
        </w:numPr>
        <w:spacing w:before="160" w:line="276" w:lineRule="auto"/>
        <w:ind w:left="1843"/>
        <w:contextualSpacing w:val="0"/>
        <w:jc w:val="both"/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</w:pPr>
      <w:r w:rsidRPr="001C45BC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С</w:t>
      </w:r>
      <w:r w:rsidR="004A3245" w:rsidRPr="001C45BC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боев в работе </w:t>
      </w:r>
      <w:r w:rsidR="004856B2" w:rsidRPr="001C45BC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Платформы </w:t>
      </w:r>
      <w:r w:rsidR="008F56B6" w:rsidRPr="001C45BC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по причинам плановых или внеплановые технических и профилактических работы; сбоев в работе интернет-провайдеров, компьютерных сетей</w:t>
      </w:r>
      <w:r w:rsidR="001A117E" w:rsidRPr="001C45BC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 и</w:t>
      </w:r>
      <w:r w:rsidR="008F56B6" w:rsidRPr="001C45BC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 серверов</w:t>
      </w:r>
      <w:r w:rsidR="004A3245" w:rsidRPr="001C45BC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;</w:t>
      </w:r>
    </w:p>
    <w:p w14:paraId="07D00DF2" w14:textId="44C4EA4A" w:rsidR="006C6F3B" w:rsidRPr="001C45BC" w:rsidRDefault="006C6F3B" w:rsidP="00752B8B">
      <w:pPr>
        <w:pStyle w:val="a3"/>
        <w:numPr>
          <w:ilvl w:val="0"/>
          <w:numId w:val="3"/>
        </w:numPr>
        <w:spacing w:before="160" w:line="276" w:lineRule="auto"/>
        <w:ind w:left="1843"/>
        <w:contextualSpacing w:val="0"/>
        <w:jc w:val="both"/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</w:pPr>
      <w:r w:rsidRPr="001C45BC">
        <w:rPr>
          <w:rFonts w:ascii="Arial Nova Light" w:eastAsia="Times New Roman" w:hAnsi="Arial Nova Light" w:cs="Times New Roman"/>
          <w:color w:val="000000"/>
          <w:sz w:val="24"/>
          <w:szCs w:val="24"/>
        </w:rPr>
        <w:t xml:space="preserve">Недостоверности, неточности или неактуальности представленных </w:t>
      </w:r>
      <w:r w:rsidR="001C45BC">
        <w:rPr>
          <w:rFonts w:ascii="Arial Nova Light" w:eastAsia="Times New Roman" w:hAnsi="Arial Nova Light" w:cs="Times New Roman"/>
          <w:color w:val="000000"/>
          <w:sz w:val="24"/>
          <w:szCs w:val="24"/>
        </w:rPr>
        <w:t xml:space="preserve">Компанией </w:t>
      </w:r>
      <w:r w:rsidRPr="001C45BC">
        <w:rPr>
          <w:rFonts w:ascii="Arial Nova Light" w:eastAsia="Times New Roman" w:hAnsi="Arial Nova Light" w:cs="Times New Roman"/>
          <w:color w:val="000000"/>
          <w:sz w:val="24"/>
          <w:szCs w:val="24"/>
        </w:rPr>
        <w:t xml:space="preserve">сведений для внесения в базу </w:t>
      </w:r>
      <w:r w:rsidR="001C45BC">
        <w:rPr>
          <w:rFonts w:ascii="Arial Nova Light" w:eastAsia="Times New Roman" w:hAnsi="Arial Nova Light" w:cs="Times New Roman"/>
          <w:color w:val="000000"/>
          <w:sz w:val="24"/>
          <w:szCs w:val="24"/>
        </w:rPr>
        <w:t>данных абонентов</w:t>
      </w:r>
      <w:r w:rsidRPr="001C45BC">
        <w:rPr>
          <w:rFonts w:ascii="Arial Nova Light" w:eastAsia="Times New Roman" w:hAnsi="Arial Nova Light" w:cs="Times New Roman"/>
          <w:color w:val="000000"/>
          <w:sz w:val="24"/>
          <w:szCs w:val="24"/>
        </w:rPr>
        <w:t>;</w:t>
      </w:r>
    </w:p>
    <w:p w14:paraId="4C4C01B8" w14:textId="5026E47E" w:rsidR="00366B6A" w:rsidRPr="001C45BC" w:rsidRDefault="00C45B05" w:rsidP="00752B8B">
      <w:pPr>
        <w:pStyle w:val="a3"/>
        <w:numPr>
          <w:ilvl w:val="0"/>
          <w:numId w:val="3"/>
        </w:numPr>
        <w:spacing w:before="160" w:line="276" w:lineRule="auto"/>
        <w:ind w:left="1843"/>
        <w:contextualSpacing w:val="0"/>
        <w:jc w:val="both"/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</w:pPr>
      <w:r w:rsidRPr="001C45BC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lastRenderedPageBreak/>
        <w:t>Н</w:t>
      </w:r>
      <w:r w:rsidR="004A3245" w:rsidRPr="001C45BC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еправомерных действий, направленных на нарушение информационной безопасности или нормального функционирования </w:t>
      </w:r>
      <w:r w:rsidR="00A5458C" w:rsidRPr="001C45BC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Платформы</w:t>
      </w:r>
      <w:r w:rsidR="004A3245" w:rsidRPr="001C45BC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;</w:t>
      </w:r>
    </w:p>
    <w:p w14:paraId="3DE6DE81" w14:textId="7F18A749" w:rsidR="00366B6A" w:rsidRPr="001A117E" w:rsidRDefault="00C45B05" w:rsidP="00752B8B">
      <w:pPr>
        <w:pStyle w:val="a3"/>
        <w:numPr>
          <w:ilvl w:val="0"/>
          <w:numId w:val="3"/>
        </w:numPr>
        <w:spacing w:before="160" w:line="276" w:lineRule="auto"/>
        <w:ind w:left="1843"/>
        <w:contextualSpacing w:val="0"/>
        <w:jc w:val="both"/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</w:pPr>
      <w:r w:rsidRPr="001C45BC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П</w:t>
      </w:r>
      <w:r w:rsidR="004A3245" w:rsidRPr="001C45BC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роведения государственными и муниципальными</w:t>
      </w:r>
      <w:r w:rsidR="004A3245" w:rsidRPr="001A117E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 органами, а также иными организациями мероприятий в рамках оперативно-розыскных мероприятий;</w:t>
      </w:r>
    </w:p>
    <w:p w14:paraId="05371426" w14:textId="6FD6A2D6" w:rsidR="00366B6A" w:rsidRPr="001A117E" w:rsidRDefault="00C45B05" w:rsidP="00752B8B">
      <w:pPr>
        <w:pStyle w:val="a3"/>
        <w:numPr>
          <w:ilvl w:val="0"/>
          <w:numId w:val="3"/>
        </w:numPr>
        <w:spacing w:before="160" w:line="276" w:lineRule="auto"/>
        <w:ind w:left="1843"/>
        <w:contextualSpacing w:val="0"/>
        <w:jc w:val="both"/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У</w:t>
      </w:r>
      <w:r w:rsidR="004A3245" w:rsidRPr="001A117E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становления государственного регулирования (или регулирования иными организациями) хозяйственной деятельности коммерческих организаций в сети Интернет и</w:t>
      </w:r>
      <w:r w:rsidR="008F56B6" w:rsidRPr="001A117E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 (</w:t>
      </w:r>
      <w:r w:rsidR="004A3245" w:rsidRPr="001A117E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или</w:t>
      </w:r>
      <w:r w:rsidR="008F56B6" w:rsidRPr="001A117E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)</w:t>
      </w:r>
      <w:r w:rsidR="004A3245" w:rsidRPr="001A117E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 xml:space="preserve"> установления указанными субъектами разовых ограничений, затрудняющих или делающих невозможным исполнение </w:t>
      </w:r>
      <w:r w:rsidR="009063CF" w:rsidRPr="001A117E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Правил</w:t>
      </w:r>
      <w:r w:rsidR="004A3245" w:rsidRPr="001A117E">
        <w:rPr>
          <w:rFonts w:ascii="Arial Nova Light" w:eastAsia="Times New Roman" w:hAnsi="Arial Nova Light" w:cs="Arial"/>
          <w:bCs/>
          <w:color w:val="000000" w:themeColor="text1"/>
          <w:sz w:val="24"/>
          <w:szCs w:val="24"/>
          <w:lang w:eastAsia="ru-RU"/>
        </w:rPr>
        <w:t>;</w:t>
      </w:r>
    </w:p>
    <w:p w14:paraId="039A4D43" w14:textId="1D96E8D5" w:rsidR="00366B6A" w:rsidRPr="00366B6A" w:rsidRDefault="0065623F" w:rsidP="00752B8B">
      <w:pPr>
        <w:pStyle w:val="a3"/>
        <w:numPr>
          <w:ilvl w:val="1"/>
          <w:numId w:val="1"/>
        </w:numPr>
        <w:spacing w:before="160" w:line="276" w:lineRule="auto"/>
        <w:contextualSpacing w:val="0"/>
        <w:jc w:val="both"/>
        <w:rPr>
          <w:rFonts w:ascii="Arial Nova Light" w:eastAsia="Times New Roman" w:hAnsi="Arial Nova Light" w:cs="Arial"/>
          <w:sz w:val="24"/>
          <w:szCs w:val="24"/>
          <w:lang w:eastAsia="ru-RU"/>
        </w:rPr>
      </w:pPr>
      <w:r w:rsidRPr="00366B6A">
        <w:rPr>
          <w:rFonts w:ascii="Arial Nova Light" w:eastAsia="Times New Roman" w:hAnsi="Arial Nova Light" w:cs="Arial"/>
          <w:sz w:val="24"/>
          <w:szCs w:val="24"/>
          <w:lang w:eastAsia="ru-RU"/>
        </w:rPr>
        <w:t xml:space="preserve">Компания </w:t>
      </w:r>
      <w:r w:rsidR="00F14389" w:rsidRPr="00366B6A">
        <w:rPr>
          <w:rFonts w:ascii="Arial Nova Light" w:eastAsia="Times New Roman" w:hAnsi="Arial Nova Light" w:cs="Arial"/>
          <w:sz w:val="24"/>
          <w:szCs w:val="24"/>
          <w:lang w:eastAsia="ru-RU"/>
        </w:rPr>
        <w:t xml:space="preserve">не несет ответственности за посещение и использование Пользователем внешних ресурсов, ссылки на которые могут содержаться </w:t>
      </w:r>
      <w:r w:rsidR="00E92E04" w:rsidRPr="00366B6A">
        <w:rPr>
          <w:rFonts w:ascii="Arial Nova Light" w:eastAsia="Times New Roman" w:hAnsi="Arial Nova Light" w:cs="Arial"/>
          <w:sz w:val="24"/>
          <w:szCs w:val="24"/>
          <w:lang w:eastAsia="ru-RU"/>
        </w:rPr>
        <w:t xml:space="preserve">на </w:t>
      </w:r>
      <w:r w:rsidR="00381FA1" w:rsidRPr="00366B6A">
        <w:rPr>
          <w:rFonts w:ascii="Arial Nova Light" w:eastAsia="Times New Roman" w:hAnsi="Arial Nova Light" w:cs="Arial"/>
          <w:sz w:val="24"/>
          <w:szCs w:val="24"/>
          <w:lang w:eastAsia="ru-RU"/>
        </w:rPr>
        <w:t>Платформе</w:t>
      </w:r>
      <w:r w:rsidR="00F14389" w:rsidRPr="00366B6A">
        <w:rPr>
          <w:rFonts w:ascii="Arial Nova Light" w:eastAsia="Times New Roman" w:hAnsi="Arial Nova Light" w:cs="Arial"/>
          <w:sz w:val="24"/>
          <w:szCs w:val="24"/>
          <w:lang w:eastAsia="ru-RU"/>
        </w:rPr>
        <w:t>.</w:t>
      </w:r>
    </w:p>
    <w:p w14:paraId="2A4E4B09" w14:textId="2AF60A60" w:rsidR="00366B6A" w:rsidRPr="00F93198" w:rsidRDefault="007947C5" w:rsidP="00752B8B">
      <w:pPr>
        <w:pStyle w:val="1"/>
        <w:numPr>
          <w:ilvl w:val="0"/>
          <w:numId w:val="1"/>
        </w:numPr>
        <w:spacing w:after="160" w:line="276" w:lineRule="auto"/>
        <w:ind w:left="357" w:hanging="357"/>
        <w:jc w:val="both"/>
        <w:rPr>
          <w:rFonts w:ascii="Arial Nova Light" w:hAnsi="Arial Nova Light"/>
          <w:b/>
          <w:color w:val="auto"/>
          <w:sz w:val="28"/>
          <w:szCs w:val="24"/>
        </w:rPr>
      </w:pPr>
      <w:bookmarkStart w:id="34" w:name="_Заключительные_положения"/>
      <w:bookmarkStart w:id="35" w:name="_Toc532200005"/>
      <w:bookmarkEnd w:id="34"/>
      <w:r w:rsidRPr="00F93198">
        <w:rPr>
          <w:rFonts w:ascii="Arial Nova Light" w:hAnsi="Arial Nova Light"/>
          <w:b/>
          <w:color w:val="auto"/>
          <w:sz w:val="28"/>
          <w:szCs w:val="24"/>
        </w:rPr>
        <w:t>Заключительные положения</w:t>
      </w:r>
      <w:bookmarkEnd w:id="35"/>
    </w:p>
    <w:p w14:paraId="6BF77CF6" w14:textId="7CCE5A86" w:rsidR="001A117E" w:rsidRDefault="00525271" w:rsidP="00752B8B">
      <w:pPr>
        <w:pStyle w:val="a3"/>
        <w:numPr>
          <w:ilvl w:val="1"/>
          <w:numId w:val="1"/>
        </w:numPr>
        <w:spacing w:before="160" w:line="276" w:lineRule="auto"/>
        <w:contextualSpacing w:val="0"/>
        <w:jc w:val="both"/>
        <w:rPr>
          <w:rFonts w:ascii="Arial Nova Light" w:eastAsia="Times New Roman" w:hAnsi="Arial Nova Light" w:cs="Arial"/>
          <w:sz w:val="24"/>
          <w:szCs w:val="24"/>
          <w:lang w:eastAsia="ru-RU"/>
        </w:rPr>
      </w:pPr>
      <w:r>
        <w:rPr>
          <w:rFonts w:ascii="Arial Nova Light" w:eastAsia="Times New Roman" w:hAnsi="Arial Nova Light" w:cs="Arial"/>
          <w:sz w:val="24"/>
          <w:szCs w:val="24"/>
          <w:lang w:eastAsia="ru-RU"/>
        </w:rPr>
        <w:t xml:space="preserve">Правила использования Платформы </w:t>
      </w:r>
      <w:r w:rsidR="002D18C3" w:rsidRPr="00366B6A">
        <w:rPr>
          <w:rFonts w:ascii="Arial Nova Light" w:eastAsia="Times New Roman" w:hAnsi="Arial Nova Light" w:cs="Arial"/>
          <w:sz w:val="24"/>
          <w:szCs w:val="24"/>
          <w:lang w:eastAsia="ru-RU"/>
        </w:rPr>
        <w:t>явля</w:t>
      </w:r>
      <w:r>
        <w:rPr>
          <w:rFonts w:ascii="Arial Nova Light" w:eastAsia="Times New Roman" w:hAnsi="Arial Nova Light" w:cs="Arial"/>
          <w:sz w:val="24"/>
          <w:szCs w:val="24"/>
          <w:lang w:eastAsia="ru-RU"/>
        </w:rPr>
        <w:t>ю</w:t>
      </w:r>
      <w:r w:rsidR="002D18C3" w:rsidRPr="00366B6A">
        <w:rPr>
          <w:rFonts w:ascii="Arial Nova Light" w:eastAsia="Times New Roman" w:hAnsi="Arial Nova Light" w:cs="Arial"/>
          <w:sz w:val="24"/>
          <w:szCs w:val="24"/>
          <w:lang w:eastAsia="ru-RU"/>
        </w:rPr>
        <w:t xml:space="preserve">тся </w:t>
      </w:r>
      <w:r w:rsidR="001A117E">
        <w:rPr>
          <w:rFonts w:ascii="Arial Nova Light" w:eastAsia="Times New Roman" w:hAnsi="Arial Nova Light" w:cs="Arial"/>
          <w:sz w:val="24"/>
          <w:szCs w:val="24"/>
          <w:lang w:eastAsia="ru-RU"/>
        </w:rPr>
        <w:t>неотъемлемой частью Лицензионного договора. В случае противоречия положений Правил положениям Лицензионного договора – применяются положения Лицензионного договора.</w:t>
      </w:r>
    </w:p>
    <w:p w14:paraId="73A4102B" w14:textId="62DC5EB7" w:rsidR="00AC253E" w:rsidRPr="006C6F3B" w:rsidRDefault="00E74024" w:rsidP="00752B8B">
      <w:pPr>
        <w:pStyle w:val="a3"/>
        <w:numPr>
          <w:ilvl w:val="1"/>
          <w:numId w:val="1"/>
        </w:numPr>
        <w:spacing w:before="160" w:line="276" w:lineRule="auto"/>
        <w:contextualSpacing w:val="0"/>
        <w:jc w:val="both"/>
        <w:rPr>
          <w:rFonts w:ascii="Arial Nova Light" w:eastAsia="Times New Roman" w:hAnsi="Arial Nova Light" w:cs="Arial"/>
          <w:bCs/>
          <w:sz w:val="24"/>
          <w:szCs w:val="24"/>
          <w:lang w:eastAsia="ru-RU"/>
        </w:rPr>
      </w:pPr>
      <w:r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 xml:space="preserve">Во избежание сомнений, </w:t>
      </w:r>
      <w:r w:rsidRPr="00331010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>Правила не содержат предложение заключить договор</w:t>
      </w:r>
      <w:r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 xml:space="preserve"> (</w:t>
      </w:r>
      <w:r w:rsidRPr="00331010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>не являются публичной офертой</w:t>
      </w:r>
      <w:r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 xml:space="preserve"> по смыслу ст. 437 ГК РФ)</w:t>
      </w:r>
      <w:r w:rsidRPr="00331010">
        <w:rPr>
          <w:rFonts w:ascii="Arial Nova Light" w:eastAsia="Times New Roman" w:hAnsi="Arial Nova Light" w:cs="Arial"/>
          <w:bCs/>
          <w:sz w:val="24"/>
          <w:szCs w:val="24"/>
          <w:lang w:eastAsia="ru-RU"/>
        </w:rPr>
        <w:t>.</w:t>
      </w:r>
      <w:bookmarkEnd w:id="1"/>
    </w:p>
    <w:sectPr w:rsidR="00AC253E" w:rsidRPr="006C6F3B" w:rsidSect="00FA2443">
      <w:headerReference w:type="default" r:id="rId13"/>
      <w:footerReference w:type="default" r:id="rId14"/>
      <w:footerReference w:type="first" r:id="rId15"/>
      <w:pgSz w:w="11906" w:h="16838"/>
      <w:pgMar w:top="1134" w:right="85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E7427" w14:textId="77777777" w:rsidR="00C00BAF" w:rsidRDefault="00C00BAF" w:rsidP="001B55F8">
      <w:pPr>
        <w:spacing w:after="0" w:line="240" w:lineRule="auto"/>
      </w:pPr>
      <w:r>
        <w:separator/>
      </w:r>
    </w:p>
  </w:endnote>
  <w:endnote w:type="continuationSeparator" w:id="0">
    <w:p w14:paraId="40DD4A3D" w14:textId="77777777" w:rsidR="00C00BAF" w:rsidRDefault="00C00BAF" w:rsidP="001B55F8">
      <w:pPr>
        <w:spacing w:after="0" w:line="240" w:lineRule="auto"/>
      </w:pPr>
      <w:r>
        <w:continuationSeparator/>
      </w:r>
    </w:p>
  </w:endnote>
  <w:endnote w:type="continuationNotice" w:id="1">
    <w:p w14:paraId="362573F2" w14:textId="77777777" w:rsidR="00C00BAF" w:rsidRDefault="00C00B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 Nova Light"/>
    <w:panose1 w:val="020B0304020202020204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121F9" w14:textId="0D905E82" w:rsidR="00F326C1" w:rsidRPr="008B52F2" w:rsidRDefault="00000000" w:rsidP="00C14FD6">
    <w:pPr>
      <w:pStyle w:val="a7"/>
      <w:rPr>
        <w:rFonts w:ascii="Arial Nova Light" w:hAnsi="Arial Nova Light"/>
        <w:sz w:val="20"/>
        <w:szCs w:val="20"/>
      </w:rPr>
    </w:pPr>
    <w:sdt>
      <w:sdtPr>
        <w:rPr>
          <w:rFonts w:ascii="Arial Nova Light" w:hAnsi="Arial Nova Light"/>
          <w:sz w:val="20"/>
          <w:szCs w:val="20"/>
        </w:rPr>
        <w:id w:val="-222448176"/>
        <w:docPartObj>
          <w:docPartGallery w:val="Page Numbers (Bottom of Page)"/>
          <w:docPartUnique/>
        </w:docPartObj>
      </w:sdtPr>
      <w:sdtContent>
        <w:r w:rsidR="00F326C1" w:rsidRPr="008B52F2">
          <w:rPr>
            <w:rFonts w:ascii="Arial Nova Light" w:hAnsi="Arial Nova Light"/>
            <w:sz w:val="20"/>
            <w:szCs w:val="20"/>
          </w:rPr>
          <w:t>Стр</w:t>
        </w:r>
        <w:r w:rsidR="00F326C1">
          <w:rPr>
            <w:rFonts w:ascii="Arial Nova Light" w:hAnsi="Arial Nova Light"/>
            <w:sz w:val="20"/>
            <w:szCs w:val="20"/>
          </w:rPr>
          <w:t>аница</w:t>
        </w:r>
        <w:r w:rsidR="00F326C1" w:rsidRPr="008B52F2">
          <w:rPr>
            <w:rFonts w:ascii="Arial Nova Light" w:hAnsi="Arial Nova Light"/>
            <w:sz w:val="20"/>
            <w:szCs w:val="20"/>
          </w:rPr>
          <w:t xml:space="preserve"> </w:t>
        </w:r>
        <w:r w:rsidR="00F326C1" w:rsidRPr="008B52F2">
          <w:rPr>
            <w:rFonts w:ascii="Arial Nova Light" w:hAnsi="Arial Nova Light"/>
            <w:sz w:val="20"/>
            <w:szCs w:val="20"/>
          </w:rPr>
          <w:fldChar w:fldCharType="begin"/>
        </w:r>
        <w:r w:rsidR="00F326C1" w:rsidRPr="008B52F2">
          <w:rPr>
            <w:rFonts w:ascii="Arial Nova Light" w:hAnsi="Arial Nova Light"/>
            <w:sz w:val="20"/>
            <w:szCs w:val="20"/>
          </w:rPr>
          <w:instrText>PAGE   \* MERGEFORMAT</w:instrText>
        </w:r>
        <w:r w:rsidR="00F326C1" w:rsidRPr="008B52F2">
          <w:rPr>
            <w:rFonts w:ascii="Arial Nova Light" w:hAnsi="Arial Nova Light"/>
            <w:sz w:val="20"/>
            <w:szCs w:val="20"/>
          </w:rPr>
          <w:fldChar w:fldCharType="separate"/>
        </w:r>
        <w:r w:rsidR="00F326C1" w:rsidRPr="008B52F2">
          <w:rPr>
            <w:rFonts w:ascii="Arial Nova Light" w:hAnsi="Arial Nova Light"/>
            <w:noProof/>
            <w:sz w:val="20"/>
            <w:szCs w:val="20"/>
          </w:rPr>
          <w:t>7</w:t>
        </w:r>
        <w:r w:rsidR="00F326C1" w:rsidRPr="008B52F2">
          <w:rPr>
            <w:rFonts w:ascii="Arial Nova Light" w:hAnsi="Arial Nova Light"/>
            <w:sz w:val="20"/>
            <w:szCs w:val="20"/>
          </w:rPr>
          <w:fldChar w:fldCharType="end"/>
        </w:r>
        <w:r w:rsidR="00F326C1" w:rsidRPr="008B52F2">
          <w:rPr>
            <w:rFonts w:ascii="Arial Nova Light" w:hAnsi="Arial Nova Light"/>
            <w:sz w:val="20"/>
            <w:szCs w:val="20"/>
          </w:rPr>
          <w:t xml:space="preserve"> </w:t>
        </w:r>
        <w:r w:rsidR="00F326C1">
          <w:rPr>
            <w:rFonts w:ascii="Arial Nova Light" w:hAnsi="Arial Nova Light"/>
            <w:sz w:val="20"/>
            <w:szCs w:val="20"/>
          </w:rPr>
          <w:t>Правил использования</w:t>
        </w:r>
        <w:r w:rsidR="00F326C1" w:rsidRPr="008B52F2">
          <w:rPr>
            <w:rFonts w:ascii="Arial Nova Light" w:hAnsi="Arial Nova Light"/>
            <w:sz w:val="20"/>
            <w:szCs w:val="20"/>
          </w:rPr>
          <w:t xml:space="preserve"> </w:t>
        </w:r>
        <w:r w:rsidR="00F326C1">
          <w:rPr>
            <w:rFonts w:ascii="Arial Nova Light" w:hAnsi="Arial Nova Light"/>
            <w:sz w:val="20"/>
            <w:szCs w:val="20"/>
          </w:rPr>
          <w:t>платформы</w:t>
        </w:r>
        <w:r w:rsidR="00F326C1" w:rsidRPr="008B52F2">
          <w:rPr>
            <w:rFonts w:ascii="Arial Nova Light" w:hAnsi="Arial Nova Light"/>
            <w:sz w:val="20"/>
            <w:szCs w:val="20"/>
          </w:rPr>
          <w:t xml:space="preserve"> </w:t>
        </w:r>
      </w:sdtContent>
    </w:sdt>
    <w:r w:rsidR="00F326C1">
      <w:rPr>
        <w:rFonts w:ascii="Arial Nova Light" w:hAnsi="Arial Nova Light"/>
        <w:sz w:val="20"/>
        <w:szCs w:val="20"/>
      </w:rPr>
      <w:t>ГИС «Ливнёвка»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4560854"/>
      <w:docPartObj>
        <w:docPartGallery w:val="Page Numbers (Bottom of Page)"/>
        <w:docPartUnique/>
      </w:docPartObj>
    </w:sdtPr>
    <w:sdtContent>
      <w:p w14:paraId="34B4D58A" w14:textId="3DE0130E" w:rsidR="00F326C1" w:rsidRDefault="00F326C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EE0EA6" w14:textId="77777777" w:rsidR="00F326C1" w:rsidRDefault="00F326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2164D" w14:textId="77777777" w:rsidR="00C00BAF" w:rsidRDefault="00C00BAF" w:rsidP="001B55F8">
      <w:pPr>
        <w:spacing w:after="0" w:line="240" w:lineRule="auto"/>
      </w:pPr>
      <w:r>
        <w:separator/>
      </w:r>
    </w:p>
  </w:footnote>
  <w:footnote w:type="continuationSeparator" w:id="0">
    <w:p w14:paraId="6C4E6092" w14:textId="77777777" w:rsidR="00C00BAF" w:rsidRDefault="00C00BAF" w:rsidP="001B55F8">
      <w:pPr>
        <w:spacing w:after="0" w:line="240" w:lineRule="auto"/>
      </w:pPr>
      <w:r>
        <w:continuationSeparator/>
      </w:r>
    </w:p>
  </w:footnote>
  <w:footnote w:type="continuationNotice" w:id="1">
    <w:p w14:paraId="26444ABB" w14:textId="77777777" w:rsidR="00C00BAF" w:rsidRDefault="00C00B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F948E" w14:textId="7A755A7F" w:rsidR="00F326C1" w:rsidRPr="002347B8" w:rsidRDefault="00F326C1" w:rsidP="002347B8">
    <w:pPr>
      <w:pStyle w:val="a5"/>
      <w:tabs>
        <w:tab w:val="clear" w:pos="4677"/>
        <w:tab w:val="clear" w:pos="9355"/>
        <w:tab w:val="left" w:pos="2052"/>
      </w:tabs>
      <w:ind w:right="-2"/>
      <w:rPr>
        <w:rFonts w:ascii="Arial Nova Light" w:hAnsi="Arial Nova Light" w:cs="Times New Roman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7F69"/>
    <w:multiLevelType w:val="hybridMultilevel"/>
    <w:tmpl w:val="7D30069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DD96F52"/>
    <w:multiLevelType w:val="hybridMultilevel"/>
    <w:tmpl w:val="E48A3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A3091"/>
    <w:multiLevelType w:val="hybridMultilevel"/>
    <w:tmpl w:val="BE8212C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809FC"/>
    <w:multiLevelType w:val="multilevel"/>
    <w:tmpl w:val="000E5F4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</w:rPr>
    </w:lvl>
  </w:abstractNum>
  <w:abstractNum w:abstractNumId="4" w15:restartNumberingAfterBreak="0">
    <w:nsid w:val="771E1E03"/>
    <w:multiLevelType w:val="hybridMultilevel"/>
    <w:tmpl w:val="3558D61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69301727">
    <w:abstractNumId w:val="3"/>
  </w:num>
  <w:num w:numId="2" w16cid:durableId="1934242970">
    <w:abstractNumId w:val="1"/>
  </w:num>
  <w:num w:numId="3" w16cid:durableId="1779644435">
    <w:abstractNumId w:val="0"/>
  </w:num>
  <w:num w:numId="4" w16cid:durableId="1198082927">
    <w:abstractNumId w:val="4"/>
  </w:num>
  <w:num w:numId="5" w16cid:durableId="208780144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C30"/>
    <w:rsid w:val="0000135E"/>
    <w:rsid w:val="00001EA7"/>
    <w:rsid w:val="00004656"/>
    <w:rsid w:val="00004A49"/>
    <w:rsid w:val="000063D5"/>
    <w:rsid w:val="0000753F"/>
    <w:rsid w:val="00007B41"/>
    <w:rsid w:val="00011BC9"/>
    <w:rsid w:val="0001385D"/>
    <w:rsid w:val="00014CEB"/>
    <w:rsid w:val="00020005"/>
    <w:rsid w:val="0002362F"/>
    <w:rsid w:val="00023AD8"/>
    <w:rsid w:val="0002579C"/>
    <w:rsid w:val="000259D5"/>
    <w:rsid w:val="00026A2F"/>
    <w:rsid w:val="00027D75"/>
    <w:rsid w:val="00030FE9"/>
    <w:rsid w:val="00032877"/>
    <w:rsid w:val="00033B49"/>
    <w:rsid w:val="0003463A"/>
    <w:rsid w:val="00037EF0"/>
    <w:rsid w:val="00042727"/>
    <w:rsid w:val="00051376"/>
    <w:rsid w:val="0005186F"/>
    <w:rsid w:val="0005270B"/>
    <w:rsid w:val="00057A0E"/>
    <w:rsid w:val="000676AB"/>
    <w:rsid w:val="00067F49"/>
    <w:rsid w:val="00067F5C"/>
    <w:rsid w:val="00070C95"/>
    <w:rsid w:val="00077B50"/>
    <w:rsid w:val="00080DFD"/>
    <w:rsid w:val="0008161B"/>
    <w:rsid w:val="0008421D"/>
    <w:rsid w:val="00085573"/>
    <w:rsid w:val="000863EC"/>
    <w:rsid w:val="0008697C"/>
    <w:rsid w:val="000877B0"/>
    <w:rsid w:val="000918A6"/>
    <w:rsid w:val="000919CC"/>
    <w:rsid w:val="00093F2F"/>
    <w:rsid w:val="000949AC"/>
    <w:rsid w:val="00095BBD"/>
    <w:rsid w:val="000A028A"/>
    <w:rsid w:val="000A3791"/>
    <w:rsid w:val="000A42A9"/>
    <w:rsid w:val="000A5DFD"/>
    <w:rsid w:val="000B4B5B"/>
    <w:rsid w:val="000B69A6"/>
    <w:rsid w:val="000C1842"/>
    <w:rsid w:val="000C47AC"/>
    <w:rsid w:val="000D5AA5"/>
    <w:rsid w:val="000D5E40"/>
    <w:rsid w:val="000E1A54"/>
    <w:rsid w:val="000E4ED1"/>
    <w:rsid w:val="000E5565"/>
    <w:rsid w:val="000E5E26"/>
    <w:rsid w:val="000E5F0C"/>
    <w:rsid w:val="000F0133"/>
    <w:rsid w:val="000F0441"/>
    <w:rsid w:val="000F2025"/>
    <w:rsid w:val="000F34BE"/>
    <w:rsid w:val="000F3837"/>
    <w:rsid w:val="000F3AE6"/>
    <w:rsid w:val="000F3E6D"/>
    <w:rsid w:val="00100FBD"/>
    <w:rsid w:val="001037BB"/>
    <w:rsid w:val="001042BA"/>
    <w:rsid w:val="001048B5"/>
    <w:rsid w:val="001068F8"/>
    <w:rsid w:val="00107B1B"/>
    <w:rsid w:val="00111C49"/>
    <w:rsid w:val="00113656"/>
    <w:rsid w:val="00114514"/>
    <w:rsid w:val="00114B7C"/>
    <w:rsid w:val="0011710D"/>
    <w:rsid w:val="001174C6"/>
    <w:rsid w:val="00117BF8"/>
    <w:rsid w:val="00123ACB"/>
    <w:rsid w:val="00124704"/>
    <w:rsid w:val="00124BCA"/>
    <w:rsid w:val="0013032A"/>
    <w:rsid w:val="00130D9A"/>
    <w:rsid w:val="00130FEF"/>
    <w:rsid w:val="00132509"/>
    <w:rsid w:val="001326C7"/>
    <w:rsid w:val="00134865"/>
    <w:rsid w:val="00135521"/>
    <w:rsid w:val="00141746"/>
    <w:rsid w:val="0014191A"/>
    <w:rsid w:val="00141FB5"/>
    <w:rsid w:val="00150B93"/>
    <w:rsid w:val="00151EAD"/>
    <w:rsid w:val="00153258"/>
    <w:rsid w:val="001540A9"/>
    <w:rsid w:val="001550D1"/>
    <w:rsid w:val="00166BA7"/>
    <w:rsid w:val="00166D04"/>
    <w:rsid w:val="001672FB"/>
    <w:rsid w:val="00167493"/>
    <w:rsid w:val="0017301B"/>
    <w:rsid w:val="0017343C"/>
    <w:rsid w:val="00173E9F"/>
    <w:rsid w:val="00177682"/>
    <w:rsid w:val="00180CF3"/>
    <w:rsid w:val="001836F3"/>
    <w:rsid w:val="00183BF0"/>
    <w:rsid w:val="00187536"/>
    <w:rsid w:val="00187BF6"/>
    <w:rsid w:val="001900D5"/>
    <w:rsid w:val="00191AD7"/>
    <w:rsid w:val="0019338E"/>
    <w:rsid w:val="00194B69"/>
    <w:rsid w:val="00194BC5"/>
    <w:rsid w:val="001971E3"/>
    <w:rsid w:val="001A117E"/>
    <w:rsid w:val="001A1C2A"/>
    <w:rsid w:val="001A33EA"/>
    <w:rsid w:val="001A3BD0"/>
    <w:rsid w:val="001A4213"/>
    <w:rsid w:val="001B22B1"/>
    <w:rsid w:val="001B4784"/>
    <w:rsid w:val="001B55F8"/>
    <w:rsid w:val="001B6303"/>
    <w:rsid w:val="001B6BEC"/>
    <w:rsid w:val="001C1345"/>
    <w:rsid w:val="001C1A44"/>
    <w:rsid w:val="001C3FB9"/>
    <w:rsid w:val="001C45BC"/>
    <w:rsid w:val="001C61FB"/>
    <w:rsid w:val="001D1575"/>
    <w:rsid w:val="001D50E7"/>
    <w:rsid w:val="001D5324"/>
    <w:rsid w:val="001D6F48"/>
    <w:rsid w:val="001E1B5A"/>
    <w:rsid w:val="001E2977"/>
    <w:rsid w:val="001E408B"/>
    <w:rsid w:val="001E5960"/>
    <w:rsid w:val="001E5E42"/>
    <w:rsid w:val="001E6C6E"/>
    <w:rsid w:val="001E7175"/>
    <w:rsid w:val="001F2335"/>
    <w:rsid w:val="001F2609"/>
    <w:rsid w:val="001F5D66"/>
    <w:rsid w:val="001F7EDA"/>
    <w:rsid w:val="002004BB"/>
    <w:rsid w:val="0020089F"/>
    <w:rsid w:val="00200CE5"/>
    <w:rsid w:val="00200F3A"/>
    <w:rsid w:val="00201BBF"/>
    <w:rsid w:val="00202683"/>
    <w:rsid w:val="00202D18"/>
    <w:rsid w:val="00203AE6"/>
    <w:rsid w:val="00203B93"/>
    <w:rsid w:val="002056F1"/>
    <w:rsid w:val="00210FB8"/>
    <w:rsid w:val="002145FF"/>
    <w:rsid w:val="00214994"/>
    <w:rsid w:val="0021559A"/>
    <w:rsid w:val="00216ABC"/>
    <w:rsid w:val="00216BC3"/>
    <w:rsid w:val="00220868"/>
    <w:rsid w:val="00227145"/>
    <w:rsid w:val="002308FF"/>
    <w:rsid w:val="00231D3B"/>
    <w:rsid w:val="00232296"/>
    <w:rsid w:val="0023397C"/>
    <w:rsid w:val="002347B8"/>
    <w:rsid w:val="00234AFA"/>
    <w:rsid w:val="00235F01"/>
    <w:rsid w:val="00236979"/>
    <w:rsid w:val="00236AE3"/>
    <w:rsid w:val="00236D80"/>
    <w:rsid w:val="00240F0C"/>
    <w:rsid w:val="002424A9"/>
    <w:rsid w:val="00245208"/>
    <w:rsid w:val="00247B19"/>
    <w:rsid w:val="00250068"/>
    <w:rsid w:val="00253161"/>
    <w:rsid w:val="002552A7"/>
    <w:rsid w:val="002560F7"/>
    <w:rsid w:val="002563C3"/>
    <w:rsid w:val="00257DAC"/>
    <w:rsid w:val="0026436A"/>
    <w:rsid w:val="002643DB"/>
    <w:rsid w:val="00264A4E"/>
    <w:rsid w:val="0026536F"/>
    <w:rsid w:val="00270463"/>
    <w:rsid w:val="00271109"/>
    <w:rsid w:val="0027122D"/>
    <w:rsid w:val="002721AB"/>
    <w:rsid w:val="00272462"/>
    <w:rsid w:val="0027408A"/>
    <w:rsid w:val="002740D1"/>
    <w:rsid w:val="00283CE0"/>
    <w:rsid w:val="00284962"/>
    <w:rsid w:val="00287365"/>
    <w:rsid w:val="00287E9F"/>
    <w:rsid w:val="00293DF1"/>
    <w:rsid w:val="0029518B"/>
    <w:rsid w:val="002A0E8B"/>
    <w:rsid w:val="002A2661"/>
    <w:rsid w:val="002A5DEE"/>
    <w:rsid w:val="002A66C9"/>
    <w:rsid w:val="002A7365"/>
    <w:rsid w:val="002B226B"/>
    <w:rsid w:val="002B2903"/>
    <w:rsid w:val="002B50BC"/>
    <w:rsid w:val="002B5CFD"/>
    <w:rsid w:val="002B7AFF"/>
    <w:rsid w:val="002C19BC"/>
    <w:rsid w:val="002C2B01"/>
    <w:rsid w:val="002C4FF2"/>
    <w:rsid w:val="002C6BB8"/>
    <w:rsid w:val="002D18C3"/>
    <w:rsid w:val="002D19B0"/>
    <w:rsid w:val="002D1C1E"/>
    <w:rsid w:val="002D2D55"/>
    <w:rsid w:val="002D3153"/>
    <w:rsid w:val="002D44EC"/>
    <w:rsid w:val="002D59D3"/>
    <w:rsid w:val="002D776E"/>
    <w:rsid w:val="002E01C1"/>
    <w:rsid w:val="002E12BE"/>
    <w:rsid w:val="002E12DF"/>
    <w:rsid w:val="002E1BBA"/>
    <w:rsid w:val="002E4C5F"/>
    <w:rsid w:val="002E5728"/>
    <w:rsid w:val="002E58D5"/>
    <w:rsid w:val="002E6A8A"/>
    <w:rsid w:val="002F2E5F"/>
    <w:rsid w:val="002F4B43"/>
    <w:rsid w:val="002F4C95"/>
    <w:rsid w:val="002F7FD6"/>
    <w:rsid w:val="003019A8"/>
    <w:rsid w:val="00303B52"/>
    <w:rsid w:val="0030743E"/>
    <w:rsid w:val="003129A0"/>
    <w:rsid w:val="00313517"/>
    <w:rsid w:val="00313614"/>
    <w:rsid w:val="00313FD1"/>
    <w:rsid w:val="00317FC9"/>
    <w:rsid w:val="00322982"/>
    <w:rsid w:val="00323542"/>
    <w:rsid w:val="00324DA3"/>
    <w:rsid w:val="00325BC0"/>
    <w:rsid w:val="003266EF"/>
    <w:rsid w:val="00326BA2"/>
    <w:rsid w:val="00327FEF"/>
    <w:rsid w:val="00330FA2"/>
    <w:rsid w:val="00331010"/>
    <w:rsid w:val="00333427"/>
    <w:rsid w:val="003353BD"/>
    <w:rsid w:val="0033636B"/>
    <w:rsid w:val="003364A0"/>
    <w:rsid w:val="0033715F"/>
    <w:rsid w:val="00340A8B"/>
    <w:rsid w:val="003411DC"/>
    <w:rsid w:val="003454A1"/>
    <w:rsid w:val="00346C5F"/>
    <w:rsid w:val="00350415"/>
    <w:rsid w:val="00351B47"/>
    <w:rsid w:val="00354C67"/>
    <w:rsid w:val="0035575D"/>
    <w:rsid w:val="003569D0"/>
    <w:rsid w:val="003602AD"/>
    <w:rsid w:val="00360B29"/>
    <w:rsid w:val="003664E6"/>
    <w:rsid w:val="00366B6A"/>
    <w:rsid w:val="00366E18"/>
    <w:rsid w:val="00371927"/>
    <w:rsid w:val="00373454"/>
    <w:rsid w:val="0037581D"/>
    <w:rsid w:val="0038006C"/>
    <w:rsid w:val="00381060"/>
    <w:rsid w:val="00381FA1"/>
    <w:rsid w:val="00390891"/>
    <w:rsid w:val="00393595"/>
    <w:rsid w:val="00393BD9"/>
    <w:rsid w:val="003941CF"/>
    <w:rsid w:val="00394335"/>
    <w:rsid w:val="0039659C"/>
    <w:rsid w:val="00397B05"/>
    <w:rsid w:val="003A324A"/>
    <w:rsid w:val="003A731B"/>
    <w:rsid w:val="003B0770"/>
    <w:rsid w:val="003B3098"/>
    <w:rsid w:val="003B60A3"/>
    <w:rsid w:val="003B67BF"/>
    <w:rsid w:val="003C1CF5"/>
    <w:rsid w:val="003C2200"/>
    <w:rsid w:val="003D16BA"/>
    <w:rsid w:val="003D1971"/>
    <w:rsid w:val="003D3F65"/>
    <w:rsid w:val="003D57D8"/>
    <w:rsid w:val="003D69D0"/>
    <w:rsid w:val="003D71AC"/>
    <w:rsid w:val="003D79F3"/>
    <w:rsid w:val="003E0594"/>
    <w:rsid w:val="003E15D9"/>
    <w:rsid w:val="003E351C"/>
    <w:rsid w:val="003F2B36"/>
    <w:rsid w:val="003F741F"/>
    <w:rsid w:val="0040261C"/>
    <w:rsid w:val="004031F1"/>
    <w:rsid w:val="00403D4D"/>
    <w:rsid w:val="00404315"/>
    <w:rsid w:val="00404DC4"/>
    <w:rsid w:val="0040515F"/>
    <w:rsid w:val="00406A40"/>
    <w:rsid w:val="00406F18"/>
    <w:rsid w:val="004153B6"/>
    <w:rsid w:val="004154E4"/>
    <w:rsid w:val="00415C5D"/>
    <w:rsid w:val="00417723"/>
    <w:rsid w:val="00417827"/>
    <w:rsid w:val="00417C62"/>
    <w:rsid w:val="00424016"/>
    <w:rsid w:val="0042522C"/>
    <w:rsid w:val="00425A02"/>
    <w:rsid w:val="00426811"/>
    <w:rsid w:val="0042734A"/>
    <w:rsid w:val="00430B45"/>
    <w:rsid w:val="00431031"/>
    <w:rsid w:val="004312D3"/>
    <w:rsid w:val="00433524"/>
    <w:rsid w:val="0043394F"/>
    <w:rsid w:val="00440B93"/>
    <w:rsid w:val="00440D62"/>
    <w:rsid w:val="0044189D"/>
    <w:rsid w:val="00441CB7"/>
    <w:rsid w:val="004426DB"/>
    <w:rsid w:val="00444C7B"/>
    <w:rsid w:val="00445039"/>
    <w:rsid w:val="00445F59"/>
    <w:rsid w:val="004506D4"/>
    <w:rsid w:val="00450928"/>
    <w:rsid w:val="00452CE8"/>
    <w:rsid w:val="00454730"/>
    <w:rsid w:val="00454FDE"/>
    <w:rsid w:val="00455BCE"/>
    <w:rsid w:val="00455CF4"/>
    <w:rsid w:val="00456498"/>
    <w:rsid w:val="00456CCE"/>
    <w:rsid w:val="00460863"/>
    <w:rsid w:val="004609EC"/>
    <w:rsid w:val="004610B4"/>
    <w:rsid w:val="00461E9D"/>
    <w:rsid w:val="004627D7"/>
    <w:rsid w:val="00463D8B"/>
    <w:rsid w:val="0046461E"/>
    <w:rsid w:val="00466951"/>
    <w:rsid w:val="00476654"/>
    <w:rsid w:val="00480110"/>
    <w:rsid w:val="004856B2"/>
    <w:rsid w:val="00487643"/>
    <w:rsid w:val="00490DE5"/>
    <w:rsid w:val="00490F19"/>
    <w:rsid w:val="00495C02"/>
    <w:rsid w:val="004A0A0F"/>
    <w:rsid w:val="004A0CDE"/>
    <w:rsid w:val="004A1018"/>
    <w:rsid w:val="004A3245"/>
    <w:rsid w:val="004A4505"/>
    <w:rsid w:val="004A5C40"/>
    <w:rsid w:val="004A6216"/>
    <w:rsid w:val="004A6CB7"/>
    <w:rsid w:val="004A79D1"/>
    <w:rsid w:val="004B014D"/>
    <w:rsid w:val="004B09C2"/>
    <w:rsid w:val="004B13FA"/>
    <w:rsid w:val="004B350A"/>
    <w:rsid w:val="004B53BC"/>
    <w:rsid w:val="004B6BD0"/>
    <w:rsid w:val="004C10F9"/>
    <w:rsid w:val="004C1431"/>
    <w:rsid w:val="004C38D5"/>
    <w:rsid w:val="004C55E8"/>
    <w:rsid w:val="004C66BC"/>
    <w:rsid w:val="004C6CB3"/>
    <w:rsid w:val="004C776D"/>
    <w:rsid w:val="004D001A"/>
    <w:rsid w:val="004D0917"/>
    <w:rsid w:val="004D3321"/>
    <w:rsid w:val="004D379F"/>
    <w:rsid w:val="004D3BAE"/>
    <w:rsid w:val="004D4568"/>
    <w:rsid w:val="004D5455"/>
    <w:rsid w:val="004D6126"/>
    <w:rsid w:val="004E01FB"/>
    <w:rsid w:val="004E0560"/>
    <w:rsid w:val="004E2220"/>
    <w:rsid w:val="004E37C8"/>
    <w:rsid w:val="004E3E67"/>
    <w:rsid w:val="004E40D9"/>
    <w:rsid w:val="004E5073"/>
    <w:rsid w:val="004F234D"/>
    <w:rsid w:val="004F29F7"/>
    <w:rsid w:val="004F4E60"/>
    <w:rsid w:val="005006E5"/>
    <w:rsid w:val="00500897"/>
    <w:rsid w:val="00503C20"/>
    <w:rsid w:val="00505119"/>
    <w:rsid w:val="0050521E"/>
    <w:rsid w:val="005055A4"/>
    <w:rsid w:val="005056D4"/>
    <w:rsid w:val="00506650"/>
    <w:rsid w:val="0050774F"/>
    <w:rsid w:val="0051086D"/>
    <w:rsid w:val="005108B1"/>
    <w:rsid w:val="00510CA0"/>
    <w:rsid w:val="005139F0"/>
    <w:rsid w:val="00513FEE"/>
    <w:rsid w:val="00515F9D"/>
    <w:rsid w:val="005200A1"/>
    <w:rsid w:val="00522A86"/>
    <w:rsid w:val="00522DCC"/>
    <w:rsid w:val="005241A4"/>
    <w:rsid w:val="00525271"/>
    <w:rsid w:val="00525AAC"/>
    <w:rsid w:val="00525FA8"/>
    <w:rsid w:val="00530CE8"/>
    <w:rsid w:val="00534A16"/>
    <w:rsid w:val="00534F77"/>
    <w:rsid w:val="00540921"/>
    <w:rsid w:val="00541858"/>
    <w:rsid w:val="00542E28"/>
    <w:rsid w:val="0054380C"/>
    <w:rsid w:val="00545796"/>
    <w:rsid w:val="005479B9"/>
    <w:rsid w:val="00551FA5"/>
    <w:rsid w:val="00552559"/>
    <w:rsid w:val="00552AD2"/>
    <w:rsid w:val="00552BE3"/>
    <w:rsid w:val="005532C2"/>
    <w:rsid w:val="00555B2A"/>
    <w:rsid w:val="00557AA0"/>
    <w:rsid w:val="00557B63"/>
    <w:rsid w:val="00562088"/>
    <w:rsid w:val="005714C5"/>
    <w:rsid w:val="00571C59"/>
    <w:rsid w:val="0057233C"/>
    <w:rsid w:val="00572507"/>
    <w:rsid w:val="00573006"/>
    <w:rsid w:val="0057440A"/>
    <w:rsid w:val="00574C42"/>
    <w:rsid w:val="00582848"/>
    <w:rsid w:val="00582B73"/>
    <w:rsid w:val="00586648"/>
    <w:rsid w:val="0059254B"/>
    <w:rsid w:val="00593196"/>
    <w:rsid w:val="00595585"/>
    <w:rsid w:val="0059753D"/>
    <w:rsid w:val="005A344C"/>
    <w:rsid w:val="005A3F66"/>
    <w:rsid w:val="005B31E2"/>
    <w:rsid w:val="005B559D"/>
    <w:rsid w:val="005B597B"/>
    <w:rsid w:val="005B5D0D"/>
    <w:rsid w:val="005B736D"/>
    <w:rsid w:val="005C2E05"/>
    <w:rsid w:val="005C3494"/>
    <w:rsid w:val="005C4009"/>
    <w:rsid w:val="005C405C"/>
    <w:rsid w:val="005C51A6"/>
    <w:rsid w:val="005C5BBD"/>
    <w:rsid w:val="005C5D99"/>
    <w:rsid w:val="005D1A45"/>
    <w:rsid w:val="005D4F48"/>
    <w:rsid w:val="005D6493"/>
    <w:rsid w:val="005E0EFC"/>
    <w:rsid w:val="005E1F8F"/>
    <w:rsid w:val="005E282F"/>
    <w:rsid w:val="005E692E"/>
    <w:rsid w:val="005F2C14"/>
    <w:rsid w:val="005F3374"/>
    <w:rsid w:val="005F3647"/>
    <w:rsid w:val="005F4D08"/>
    <w:rsid w:val="005F4D0E"/>
    <w:rsid w:val="005F5068"/>
    <w:rsid w:val="006017D2"/>
    <w:rsid w:val="0060186A"/>
    <w:rsid w:val="00602DF5"/>
    <w:rsid w:val="00605A59"/>
    <w:rsid w:val="00611700"/>
    <w:rsid w:val="00611F1F"/>
    <w:rsid w:val="00613EBB"/>
    <w:rsid w:val="00614343"/>
    <w:rsid w:val="00616C9B"/>
    <w:rsid w:val="006208C2"/>
    <w:rsid w:val="0062156B"/>
    <w:rsid w:val="0062456B"/>
    <w:rsid w:val="006258BD"/>
    <w:rsid w:val="006323C3"/>
    <w:rsid w:val="006325D8"/>
    <w:rsid w:val="00632704"/>
    <w:rsid w:val="00632C47"/>
    <w:rsid w:val="00632E73"/>
    <w:rsid w:val="00632F1D"/>
    <w:rsid w:val="00636A80"/>
    <w:rsid w:val="00641488"/>
    <w:rsid w:val="00644AF6"/>
    <w:rsid w:val="00646A0D"/>
    <w:rsid w:val="00650320"/>
    <w:rsid w:val="00652800"/>
    <w:rsid w:val="006540F3"/>
    <w:rsid w:val="0065623F"/>
    <w:rsid w:val="006572EA"/>
    <w:rsid w:val="00657A9D"/>
    <w:rsid w:val="00657DE4"/>
    <w:rsid w:val="006600DF"/>
    <w:rsid w:val="00662127"/>
    <w:rsid w:val="00666619"/>
    <w:rsid w:val="0067126D"/>
    <w:rsid w:val="00671612"/>
    <w:rsid w:val="00672C01"/>
    <w:rsid w:val="00673FA0"/>
    <w:rsid w:val="00674D96"/>
    <w:rsid w:val="00676001"/>
    <w:rsid w:val="00676B1D"/>
    <w:rsid w:val="0067746F"/>
    <w:rsid w:val="00677D09"/>
    <w:rsid w:val="00683E3B"/>
    <w:rsid w:val="006848D0"/>
    <w:rsid w:val="00685668"/>
    <w:rsid w:val="006902B5"/>
    <w:rsid w:val="0069329E"/>
    <w:rsid w:val="006936C3"/>
    <w:rsid w:val="00695B25"/>
    <w:rsid w:val="006A1BE8"/>
    <w:rsid w:val="006A2F77"/>
    <w:rsid w:val="006A4C81"/>
    <w:rsid w:val="006A4CC9"/>
    <w:rsid w:val="006A6A43"/>
    <w:rsid w:val="006A7A3F"/>
    <w:rsid w:val="006A7E7B"/>
    <w:rsid w:val="006B1BD3"/>
    <w:rsid w:val="006B3663"/>
    <w:rsid w:val="006B45F5"/>
    <w:rsid w:val="006B4B99"/>
    <w:rsid w:val="006B5010"/>
    <w:rsid w:val="006B6F37"/>
    <w:rsid w:val="006C11E2"/>
    <w:rsid w:val="006C21BC"/>
    <w:rsid w:val="006C43FB"/>
    <w:rsid w:val="006C47B0"/>
    <w:rsid w:val="006C6F3B"/>
    <w:rsid w:val="006D0FAE"/>
    <w:rsid w:val="006D3C8A"/>
    <w:rsid w:val="006D45E4"/>
    <w:rsid w:val="006E2604"/>
    <w:rsid w:val="006E37CE"/>
    <w:rsid w:val="006E45F6"/>
    <w:rsid w:val="006E6402"/>
    <w:rsid w:val="006F2421"/>
    <w:rsid w:val="006F24DF"/>
    <w:rsid w:val="006F34AE"/>
    <w:rsid w:val="006F3DD9"/>
    <w:rsid w:val="006F3FB9"/>
    <w:rsid w:val="007009C7"/>
    <w:rsid w:val="00701E9E"/>
    <w:rsid w:val="00702F60"/>
    <w:rsid w:val="00703DE7"/>
    <w:rsid w:val="00710428"/>
    <w:rsid w:val="00710656"/>
    <w:rsid w:val="00711736"/>
    <w:rsid w:val="00715F56"/>
    <w:rsid w:val="0071700F"/>
    <w:rsid w:val="0071767A"/>
    <w:rsid w:val="00721224"/>
    <w:rsid w:val="00722D34"/>
    <w:rsid w:val="007230B6"/>
    <w:rsid w:val="007232F5"/>
    <w:rsid w:val="007259D2"/>
    <w:rsid w:val="00726146"/>
    <w:rsid w:val="007307AE"/>
    <w:rsid w:val="00747718"/>
    <w:rsid w:val="00752B8B"/>
    <w:rsid w:val="00753DF5"/>
    <w:rsid w:val="00754821"/>
    <w:rsid w:val="00755488"/>
    <w:rsid w:val="00755607"/>
    <w:rsid w:val="00755F79"/>
    <w:rsid w:val="007616F6"/>
    <w:rsid w:val="00762AE3"/>
    <w:rsid w:val="00763689"/>
    <w:rsid w:val="00764867"/>
    <w:rsid w:val="007658E9"/>
    <w:rsid w:val="007705AE"/>
    <w:rsid w:val="00771D77"/>
    <w:rsid w:val="00773705"/>
    <w:rsid w:val="00774849"/>
    <w:rsid w:val="0077491E"/>
    <w:rsid w:val="00774D67"/>
    <w:rsid w:val="0077508C"/>
    <w:rsid w:val="00776EAB"/>
    <w:rsid w:val="00777880"/>
    <w:rsid w:val="0077789B"/>
    <w:rsid w:val="007779F3"/>
    <w:rsid w:val="00777A94"/>
    <w:rsid w:val="00780182"/>
    <w:rsid w:val="00781197"/>
    <w:rsid w:val="00782EFE"/>
    <w:rsid w:val="0078392B"/>
    <w:rsid w:val="007839FC"/>
    <w:rsid w:val="00783B15"/>
    <w:rsid w:val="007947C5"/>
    <w:rsid w:val="00795239"/>
    <w:rsid w:val="007A1400"/>
    <w:rsid w:val="007A2677"/>
    <w:rsid w:val="007A349B"/>
    <w:rsid w:val="007A6F5B"/>
    <w:rsid w:val="007B1CC9"/>
    <w:rsid w:val="007B29FA"/>
    <w:rsid w:val="007B3034"/>
    <w:rsid w:val="007B459B"/>
    <w:rsid w:val="007B68FB"/>
    <w:rsid w:val="007C3175"/>
    <w:rsid w:val="007C3CCA"/>
    <w:rsid w:val="007C3FCF"/>
    <w:rsid w:val="007C4824"/>
    <w:rsid w:val="007C5761"/>
    <w:rsid w:val="007C60FA"/>
    <w:rsid w:val="007C7198"/>
    <w:rsid w:val="007D10FC"/>
    <w:rsid w:val="007D18C1"/>
    <w:rsid w:val="007D4C2E"/>
    <w:rsid w:val="007D52AF"/>
    <w:rsid w:val="007D5BB9"/>
    <w:rsid w:val="007E0843"/>
    <w:rsid w:val="007E0A2D"/>
    <w:rsid w:val="007E0E48"/>
    <w:rsid w:val="007E152C"/>
    <w:rsid w:val="007E31C0"/>
    <w:rsid w:val="007E3941"/>
    <w:rsid w:val="007E5CD5"/>
    <w:rsid w:val="007F0DBC"/>
    <w:rsid w:val="007F16D4"/>
    <w:rsid w:val="007F195A"/>
    <w:rsid w:val="007F3E05"/>
    <w:rsid w:val="007F43AD"/>
    <w:rsid w:val="007F462B"/>
    <w:rsid w:val="007F6B19"/>
    <w:rsid w:val="00803C5D"/>
    <w:rsid w:val="008049B9"/>
    <w:rsid w:val="00804B70"/>
    <w:rsid w:val="008059F9"/>
    <w:rsid w:val="008061C4"/>
    <w:rsid w:val="008062E5"/>
    <w:rsid w:val="0081317C"/>
    <w:rsid w:val="00814C72"/>
    <w:rsid w:val="00815CDA"/>
    <w:rsid w:val="00822F8B"/>
    <w:rsid w:val="008231F3"/>
    <w:rsid w:val="00823771"/>
    <w:rsid w:val="00823D0A"/>
    <w:rsid w:val="00825D87"/>
    <w:rsid w:val="00827CC7"/>
    <w:rsid w:val="008300B2"/>
    <w:rsid w:val="008300FC"/>
    <w:rsid w:val="00831EB6"/>
    <w:rsid w:val="00832E19"/>
    <w:rsid w:val="008348D4"/>
    <w:rsid w:val="00834DCF"/>
    <w:rsid w:val="00835BDC"/>
    <w:rsid w:val="008367EA"/>
    <w:rsid w:val="00837541"/>
    <w:rsid w:val="00837E2C"/>
    <w:rsid w:val="00837F38"/>
    <w:rsid w:val="00840E8C"/>
    <w:rsid w:val="00840F02"/>
    <w:rsid w:val="00841BE2"/>
    <w:rsid w:val="008450E2"/>
    <w:rsid w:val="00845A86"/>
    <w:rsid w:val="00850740"/>
    <w:rsid w:val="008563CB"/>
    <w:rsid w:val="00856847"/>
    <w:rsid w:val="008624EE"/>
    <w:rsid w:val="00874F28"/>
    <w:rsid w:val="00875FC4"/>
    <w:rsid w:val="008806B6"/>
    <w:rsid w:val="00882693"/>
    <w:rsid w:val="008847C0"/>
    <w:rsid w:val="00884C0F"/>
    <w:rsid w:val="008861EC"/>
    <w:rsid w:val="0088773B"/>
    <w:rsid w:val="008877F1"/>
    <w:rsid w:val="00891E72"/>
    <w:rsid w:val="00892A71"/>
    <w:rsid w:val="0089312A"/>
    <w:rsid w:val="008946AD"/>
    <w:rsid w:val="0089499D"/>
    <w:rsid w:val="00895D2F"/>
    <w:rsid w:val="008A13AB"/>
    <w:rsid w:val="008A2266"/>
    <w:rsid w:val="008A4FAD"/>
    <w:rsid w:val="008A625F"/>
    <w:rsid w:val="008B52F2"/>
    <w:rsid w:val="008B72CC"/>
    <w:rsid w:val="008B7B11"/>
    <w:rsid w:val="008C15B8"/>
    <w:rsid w:val="008C1D27"/>
    <w:rsid w:val="008C2463"/>
    <w:rsid w:val="008C399B"/>
    <w:rsid w:val="008C4452"/>
    <w:rsid w:val="008C5ED5"/>
    <w:rsid w:val="008D0A72"/>
    <w:rsid w:val="008D1124"/>
    <w:rsid w:val="008D21AC"/>
    <w:rsid w:val="008D5271"/>
    <w:rsid w:val="008D67F4"/>
    <w:rsid w:val="008D690F"/>
    <w:rsid w:val="008D6BD4"/>
    <w:rsid w:val="008D71DD"/>
    <w:rsid w:val="008D7EAE"/>
    <w:rsid w:val="008E0BDE"/>
    <w:rsid w:val="008E1E87"/>
    <w:rsid w:val="008E3922"/>
    <w:rsid w:val="008E40E2"/>
    <w:rsid w:val="008E5DFA"/>
    <w:rsid w:val="008F2722"/>
    <w:rsid w:val="008F5415"/>
    <w:rsid w:val="008F56B6"/>
    <w:rsid w:val="009030B3"/>
    <w:rsid w:val="00903CA5"/>
    <w:rsid w:val="009063CF"/>
    <w:rsid w:val="0090758D"/>
    <w:rsid w:val="00914CB8"/>
    <w:rsid w:val="00916589"/>
    <w:rsid w:val="00916E90"/>
    <w:rsid w:val="00917291"/>
    <w:rsid w:val="00917768"/>
    <w:rsid w:val="009179B0"/>
    <w:rsid w:val="0092089C"/>
    <w:rsid w:val="00920F66"/>
    <w:rsid w:val="009229D0"/>
    <w:rsid w:val="00924713"/>
    <w:rsid w:val="00927E96"/>
    <w:rsid w:val="00932766"/>
    <w:rsid w:val="00932B45"/>
    <w:rsid w:val="009332F4"/>
    <w:rsid w:val="00933A7C"/>
    <w:rsid w:val="00933E3E"/>
    <w:rsid w:val="00934225"/>
    <w:rsid w:val="009347F2"/>
    <w:rsid w:val="00934EB2"/>
    <w:rsid w:val="00935182"/>
    <w:rsid w:val="00935647"/>
    <w:rsid w:val="00936693"/>
    <w:rsid w:val="00936848"/>
    <w:rsid w:val="009428D4"/>
    <w:rsid w:val="00942A9A"/>
    <w:rsid w:val="00943175"/>
    <w:rsid w:val="00943C8B"/>
    <w:rsid w:val="00944406"/>
    <w:rsid w:val="00945664"/>
    <w:rsid w:val="00945F01"/>
    <w:rsid w:val="0095145F"/>
    <w:rsid w:val="00953CF3"/>
    <w:rsid w:val="00955FF5"/>
    <w:rsid w:val="00957664"/>
    <w:rsid w:val="009576C9"/>
    <w:rsid w:val="00960C0B"/>
    <w:rsid w:val="009640BD"/>
    <w:rsid w:val="009646B8"/>
    <w:rsid w:val="0096764D"/>
    <w:rsid w:val="0097082F"/>
    <w:rsid w:val="00970A18"/>
    <w:rsid w:val="00973112"/>
    <w:rsid w:val="009739A0"/>
    <w:rsid w:val="009746F7"/>
    <w:rsid w:val="00976104"/>
    <w:rsid w:val="009767A1"/>
    <w:rsid w:val="00981131"/>
    <w:rsid w:val="00984967"/>
    <w:rsid w:val="00985266"/>
    <w:rsid w:val="009853B7"/>
    <w:rsid w:val="0098556D"/>
    <w:rsid w:val="00987941"/>
    <w:rsid w:val="00987A6F"/>
    <w:rsid w:val="00990366"/>
    <w:rsid w:val="00991EDD"/>
    <w:rsid w:val="00996221"/>
    <w:rsid w:val="00997742"/>
    <w:rsid w:val="009A01F2"/>
    <w:rsid w:val="009A26C6"/>
    <w:rsid w:val="009A3C21"/>
    <w:rsid w:val="009A54E2"/>
    <w:rsid w:val="009A743B"/>
    <w:rsid w:val="009B1FA6"/>
    <w:rsid w:val="009B2B25"/>
    <w:rsid w:val="009B3E03"/>
    <w:rsid w:val="009B646E"/>
    <w:rsid w:val="009B7207"/>
    <w:rsid w:val="009B7696"/>
    <w:rsid w:val="009B76CF"/>
    <w:rsid w:val="009C5D12"/>
    <w:rsid w:val="009C621B"/>
    <w:rsid w:val="009D0584"/>
    <w:rsid w:val="009D41D5"/>
    <w:rsid w:val="009D49D8"/>
    <w:rsid w:val="009D4DD0"/>
    <w:rsid w:val="009D600A"/>
    <w:rsid w:val="009D7903"/>
    <w:rsid w:val="009E23FA"/>
    <w:rsid w:val="009E2B01"/>
    <w:rsid w:val="009E3A94"/>
    <w:rsid w:val="009E3CAC"/>
    <w:rsid w:val="009E42B1"/>
    <w:rsid w:val="009E6FD2"/>
    <w:rsid w:val="009E75D4"/>
    <w:rsid w:val="009F0F19"/>
    <w:rsid w:val="009F183A"/>
    <w:rsid w:val="009F3DF8"/>
    <w:rsid w:val="009F3E3C"/>
    <w:rsid w:val="009F5CF4"/>
    <w:rsid w:val="009F65EE"/>
    <w:rsid w:val="009F6D4F"/>
    <w:rsid w:val="009F6ED1"/>
    <w:rsid w:val="009F791E"/>
    <w:rsid w:val="009F7952"/>
    <w:rsid w:val="00A01A7E"/>
    <w:rsid w:val="00A04781"/>
    <w:rsid w:val="00A04D89"/>
    <w:rsid w:val="00A05651"/>
    <w:rsid w:val="00A05B6F"/>
    <w:rsid w:val="00A05BBA"/>
    <w:rsid w:val="00A05FAC"/>
    <w:rsid w:val="00A06A34"/>
    <w:rsid w:val="00A07EFB"/>
    <w:rsid w:val="00A110CB"/>
    <w:rsid w:val="00A1181B"/>
    <w:rsid w:val="00A12870"/>
    <w:rsid w:val="00A15B1A"/>
    <w:rsid w:val="00A15E8C"/>
    <w:rsid w:val="00A1603E"/>
    <w:rsid w:val="00A1778C"/>
    <w:rsid w:val="00A20C30"/>
    <w:rsid w:val="00A20C35"/>
    <w:rsid w:val="00A23A82"/>
    <w:rsid w:val="00A25614"/>
    <w:rsid w:val="00A25783"/>
    <w:rsid w:val="00A25A27"/>
    <w:rsid w:val="00A27412"/>
    <w:rsid w:val="00A3125C"/>
    <w:rsid w:val="00A317E9"/>
    <w:rsid w:val="00A325B3"/>
    <w:rsid w:val="00A32F02"/>
    <w:rsid w:val="00A34030"/>
    <w:rsid w:val="00A34152"/>
    <w:rsid w:val="00A3486F"/>
    <w:rsid w:val="00A35F34"/>
    <w:rsid w:val="00A37568"/>
    <w:rsid w:val="00A404D5"/>
    <w:rsid w:val="00A40FF5"/>
    <w:rsid w:val="00A5458C"/>
    <w:rsid w:val="00A55E5C"/>
    <w:rsid w:val="00A55F42"/>
    <w:rsid w:val="00A56226"/>
    <w:rsid w:val="00A5744E"/>
    <w:rsid w:val="00A5753A"/>
    <w:rsid w:val="00A61C91"/>
    <w:rsid w:val="00A622D7"/>
    <w:rsid w:val="00A65408"/>
    <w:rsid w:val="00A6579F"/>
    <w:rsid w:val="00A66ECB"/>
    <w:rsid w:val="00A7189F"/>
    <w:rsid w:val="00A73A08"/>
    <w:rsid w:val="00A76E1C"/>
    <w:rsid w:val="00A822F2"/>
    <w:rsid w:val="00A92321"/>
    <w:rsid w:val="00A936EB"/>
    <w:rsid w:val="00A94187"/>
    <w:rsid w:val="00A946B2"/>
    <w:rsid w:val="00A96630"/>
    <w:rsid w:val="00A96C1B"/>
    <w:rsid w:val="00A97688"/>
    <w:rsid w:val="00AA0321"/>
    <w:rsid w:val="00AA05DF"/>
    <w:rsid w:val="00AA0CA7"/>
    <w:rsid w:val="00AA1B0C"/>
    <w:rsid w:val="00AA468D"/>
    <w:rsid w:val="00AB057C"/>
    <w:rsid w:val="00AB074B"/>
    <w:rsid w:val="00AB283E"/>
    <w:rsid w:val="00AB4DF8"/>
    <w:rsid w:val="00AB5C73"/>
    <w:rsid w:val="00AB6A58"/>
    <w:rsid w:val="00AC0384"/>
    <w:rsid w:val="00AC192B"/>
    <w:rsid w:val="00AC23F0"/>
    <w:rsid w:val="00AC253E"/>
    <w:rsid w:val="00AC3346"/>
    <w:rsid w:val="00AC3962"/>
    <w:rsid w:val="00AC4AA3"/>
    <w:rsid w:val="00AC62D6"/>
    <w:rsid w:val="00AC672C"/>
    <w:rsid w:val="00AC702F"/>
    <w:rsid w:val="00AC7AF0"/>
    <w:rsid w:val="00AC7F65"/>
    <w:rsid w:val="00AD1AA1"/>
    <w:rsid w:val="00AD2FD5"/>
    <w:rsid w:val="00AD3A3A"/>
    <w:rsid w:val="00AD4E12"/>
    <w:rsid w:val="00AE02B6"/>
    <w:rsid w:val="00AE085A"/>
    <w:rsid w:val="00AF1D25"/>
    <w:rsid w:val="00AF42B6"/>
    <w:rsid w:val="00AF4AB0"/>
    <w:rsid w:val="00AF4BAC"/>
    <w:rsid w:val="00AF79EB"/>
    <w:rsid w:val="00AF7B1A"/>
    <w:rsid w:val="00B01F19"/>
    <w:rsid w:val="00B0257D"/>
    <w:rsid w:val="00B16DB0"/>
    <w:rsid w:val="00B203C3"/>
    <w:rsid w:val="00B206FF"/>
    <w:rsid w:val="00B208CD"/>
    <w:rsid w:val="00B220EC"/>
    <w:rsid w:val="00B22448"/>
    <w:rsid w:val="00B26413"/>
    <w:rsid w:val="00B27260"/>
    <w:rsid w:val="00B324F8"/>
    <w:rsid w:val="00B37C1E"/>
    <w:rsid w:val="00B46824"/>
    <w:rsid w:val="00B510F9"/>
    <w:rsid w:val="00B5407D"/>
    <w:rsid w:val="00B567E7"/>
    <w:rsid w:val="00B63205"/>
    <w:rsid w:val="00B63D7D"/>
    <w:rsid w:val="00B67163"/>
    <w:rsid w:val="00B67BAC"/>
    <w:rsid w:val="00B67D37"/>
    <w:rsid w:val="00B71821"/>
    <w:rsid w:val="00B73523"/>
    <w:rsid w:val="00B73B6C"/>
    <w:rsid w:val="00B73BD5"/>
    <w:rsid w:val="00B8184F"/>
    <w:rsid w:val="00B83273"/>
    <w:rsid w:val="00B84DA0"/>
    <w:rsid w:val="00B86664"/>
    <w:rsid w:val="00B92DF2"/>
    <w:rsid w:val="00B93E0E"/>
    <w:rsid w:val="00B94FA2"/>
    <w:rsid w:val="00B960D5"/>
    <w:rsid w:val="00BA02E0"/>
    <w:rsid w:val="00BA33C6"/>
    <w:rsid w:val="00BA42D2"/>
    <w:rsid w:val="00BB3918"/>
    <w:rsid w:val="00BB63CD"/>
    <w:rsid w:val="00BB68F3"/>
    <w:rsid w:val="00BB7D89"/>
    <w:rsid w:val="00BC321C"/>
    <w:rsid w:val="00BC450B"/>
    <w:rsid w:val="00BC49B2"/>
    <w:rsid w:val="00BC6CB9"/>
    <w:rsid w:val="00BD0C6C"/>
    <w:rsid w:val="00BD3A9E"/>
    <w:rsid w:val="00BD4E6B"/>
    <w:rsid w:val="00BD61C2"/>
    <w:rsid w:val="00BD664B"/>
    <w:rsid w:val="00BD778A"/>
    <w:rsid w:val="00BE13E6"/>
    <w:rsid w:val="00BE3734"/>
    <w:rsid w:val="00BE5719"/>
    <w:rsid w:val="00BE76D0"/>
    <w:rsid w:val="00BF0207"/>
    <w:rsid w:val="00BF2280"/>
    <w:rsid w:val="00BF4C13"/>
    <w:rsid w:val="00BF5CB9"/>
    <w:rsid w:val="00BF76A4"/>
    <w:rsid w:val="00C00BAF"/>
    <w:rsid w:val="00C01B70"/>
    <w:rsid w:val="00C028BE"/>
    <w:rsid w:val="00C0552C"/>
    <w:rsid w:val="00C05617"/>
    <w:rsid w:val="00C0684D"/>
    <w:rsid w:val="00C0763D"/>
    <w:rsid w:val="00C10300"/>
    <w:rsid w:val="00C117AF"/>
    <w:rsid w:val="00C1191C"/>
    <w:rsid w:val="00C137B1"/>
    <w:rsid w:val="00C13B74"/>
    <w:rsid w:val="00C14F80"/>
    <w:rsid w:val="00C14FD6"/>
    <w:rsid w:val="00C14FFB"/>
    <w:rsid w:val="00C16B25"/>
    <w:rsid w:val="00C21069"/>
    <w:rsid w:val="00C21CF9"/>
    <w:rsid w:val="00C21E93"/>
    <w:rsid w:val="00C24AF0"/>
    <w:rsid w:val="00C2735B"/>
    <w:rsid w:val="00C30030"/>
    <w:rsid w:val="00C30C8C"/>
    <w:rsid w:val="00C31B2C"/>
    <w:rsid w:val="00C3403E"/>
    <w:rsid w:val="00C361FF"/>
    <w:rsid w:val="00C36FB4"/>
    <w:rsid w:val="00C37DE5"/>
    <w:rsid w:val="00C40B9F"/>
    <w:rsid w:val="00C428D2"/>
    <w:rsid w:val="00C4393F"/>
    <w:rsid w:val="00C4469D"/>
    <w:rsid w:val="00C44AD5"/>
    <w:rsid w:val="00C45B05"/>
    <w:rsid w:val="00C50D66"/>
    <w:rsid w:val="00C52D7B"/>
    <w:rsid w:val="00C54E04"/>
    <w:rsid w:val="00C56C40"/>
    <w:rsid w:val="00C61521"/>
    <w:rsid w:val="00C6218D"/>
    <w:rsid w:val="00C63D5C"/>
    <w:rsid w:val="00C64809"/>
    <w:rsid w:val="00C7315F"/>
    <w:rsid w:val="00C76F62"/>
    <w:rsid w:val="00C80AE6"/>
    <w:rsid w:val="00C8198C"/>
    <w:rsid w:val="00C81DBA"/>
    <w:rsid w:val="00C846A6"/>
    <w:rsid w:val="00C84DBB"/>
    <w:rsid w:val="00C857AE"/>
    <w:rsid w:val="00C87F84"/>
    <w:rsid w:val="00C90825"/>
    <w:rsid w:val="00C91108"/>
    <w:rsid w:val="00C96525"/>
    <w:rsid w:val="00C96A2A"/>
    <w:rsid w:val="00C9726B"/>
    <w:rsid w:val="00C97386"/>
    <w:rsid w:val="00CA17E2"/>
    <w:rsid w:val="00CA1ED8"/>
    <w:rsid w:val="00CA2215"/>
    <w:rsid w:val="00CA2890"/>
    <w:rsid w:val="00CA3339"/>
    <w:rsid w:val="00CA3762"/>
    <w:rsid w:val="00CA5A7E"/>
    <w:rsid w:val="00CA6CF0"/>
    <w:rsid w:val="00CA7051"/>
    <w:rsid w:val="00CB1600"/>
    <w:rsid w:val="00CB4944"/>
    <w:rsid w:val="00CB5BAF"/>
    <w:rsid w:val="00CB6583"/>
    <w:rsid w:val="00CC0653"/>
    <w:rsid w:val="00CC6EF5"/>
    <w:rsid w:val="00CD1161"/>
    <w:rsid w:val="00CD3288"/>
    <w:rsid w:val="00CD4A9E"/>
    <w:rsid w:val="00CD55D6"/>
    <w:rsid w:val="00CD5685"/>
    <w:rsid w:val="00CD5923"/>
    <w:rsid w:val="00CE07A7"/>
    <w:rsid w:val="00CE092F"/>
    <w:rsid w:val="00CE10B6"/>
    <w:rsid w:val="00CE608E"/>
    <w:rsid w:val="00CE7549"/>
    <w:rsid w:val="00CF0980"/>
    <w:rsid w:val="00CF0DCC"/>
    <w:rsid w:val="00CF1DA9"/>
    <w:rsid w:val="00CF2668"/>
    <w:rsid w:val="00CF3F88"/>
    <w:rsid w:val="00CF69D3"/>
    <w:rsid w:val="00CF739B"/>
    <w:rsid w:val="00D00F23"/>
    <w:rsid w:val="00D01785"/>
    <w:rsid w:val="00D02CD4"/>
    <w:rsid w:val="00D05290"/>
    <w:rsid w:val="00D11EB4"/>
    <w:rsid w:val="00D12A53"/>
    <w:rsid w:val="00D15DB6"/>
    <w:rsid w:val="00D1689D"/>
    <w:rsid w:val="00D173BF"/>
    <w:rsid w:val="00D247B1"/>
    <w:rsid w:val="00D24B39"/>
    <w:rsid w:val="00D32498"/>
    <w:rsid w:val="00D32844"/>
    <w:rsid w:val="00D34D82"/>
    <w:rsid w:val="00D36149"/>
    <w:rsid w:val="00D411BD"/>
    <w:rsid w:val="00D434BB"/>
    <w:rsid w:val="00D43DD6"/>
    <w:rsid w:val="00D462B8"/>
    <w:rsid w:val="00D463C3"/>
    <w:rsid w:val="00D46845"/>
    <w:rsid w:val="00D537D4"/>
    <w:rsid w:val="00D53B47"/>
    <w:rsid w:val="00D60A89"/>
    <w:rsid w:val="00D63BD3"/>
    <w:rsid w:val="00D640F1"/>
    <w:rsid w:val="00D658CF"/>
    <w:rsid w:val="00D7037C"/>
    <w:rsid w:val="00D70838"/>
    <w:rsid w:val="00D735CC"/>
    <w:rsid w:val="00D77FED"/>
    <w:rsid w:val="00D832CF"/>
    <w:rsid w:val="00D842A9"/>
    <w:rsid w:val="00D84324"/>
    <w:rsid w:val="00D86414"/>
    <w:rsid w:val="00D86BBE"/>
    <w:rsid w:val="00D913F9"/>
    <w:rsid w:val="00D9266B"/>
    <w:rsid w:val="00D92F78"/>
    <w:rsid w:val="00D93C06"/>
    <w:rsid w:val="00D944A7"/>
    <w:rsid w:val="00D94D46"/>
    <w:rsid w:val="00D96C8D"/>
    <w:rsid w:val="00D974C4"/>
    <w:rsid w:val="00DA007C"/>
    <w:rsid w:val="00DA4862"/>
    <w:rsid w:val="00DA5DB1"/>
    <w:rsid w:val="00DA6291"/>
    <w:rsid w:val="00DB1A46"/>
    <w:rsid w:val="00DB3765"/>
    <w:rsid w:val="00DB5CF1"/>
    <w:rsid w:val="00DC0328"/>
    <w:rsid w:val="00DC03DC"/>
    <w:rsid w:val="00DC054F"/>
    <w:rsid w:val="00DC21F2"/>
    <w:rsid w:val="00DC36D2"/>
    <w:rsid w:val="00DC418C"/>
    <w:rsid w:val="00DC7907"/>
    <w:rsid w:val="00DD2C3D"/>
    <w:rsid w:val="00DD5064"/>
    <w:rsid w:val="00DD70E2"/>
    <w:rsid w:val="00DD789E"/>
    <w:rsid w:val="00DE0558"/>
    <w:rsid w:val="00DE5514"/>
    <w:rsid w:val="00DE5693"/>
    <w:rsid w:val="00DE6351"/>
    <w:rsid w:val="00DE7140"/>
    <w:rsid w:val="00DE72DB"/>
    <w:rsid w:val="00DE74E6"/>
    <w:rsid w:val="00DF06A0"/>
    <w:rsid w:val="00DF2352"/>
    <w:rsid w:val="00DF61B7"/>
    <w:rsid w:val="00DF62DC"/>
    <w:rsid w:val="00DF672C"/>
    <w:rsid w:val="00DF6C74"/>
    <w:rsid w:val="00DF7B76"/>
    <w:rsid w:val="00E03F3A"/>
    <w:rsid w:val="00E044FC"/>
    <w:rsid w:val="00E06019"/>
    <w:rsid w:val="00E071D0"/>
    <w:rsid w:val="00E128F0"/>
    <w:rsid w:val="00E13626"/>
    <w:rsid w:val="00E17F8F"/>
    <w:rsid w:val="00E21479"/>
    <w:rsid w:val="00E234C1"/>
    <w:rsid w:val="00E2393C"/>
    <w:rsid w:val="00E2725A"/>
    <w:rsid w:val="00E30810"/>
    <w:rsid w:val="00E31D3D"/>
    <w:rsid w:val="00E3247F"/>
    <w:rsid w:val="00E33A57"/>
    <w:rsid w:val="00E35015"/>
    <w:rsid w:val="00E35DD1"/>
    <w:rsid w:val="00E36F77"/>
    <w:rsid w:val="00E375BC"/>
    <w:rsid w:val="00E401C6"/>
    <w:rsid w:val="00E4092F"/>
    <w:rsid w:val="00E410D0"/>
    <w:rsid w:val="00E41643"/>
    <w:rsid w:val="00E46C16"/>
    <w:rsid w:val="00E52B42"/>
    <w:rsid w:val="00E53D37"/>
    <w:rsid w:val="00E54B86"/>
    <w:rsid w:val="00E606E6"/>
    <w:rsid w:val="00E60EF2"/>
    <w:rsid w:val="00E61929"/>
    <w:rsid w:val="00E61EFA"/>
    <w:rsid w:val="00E63123"/>
    <w:rsid w:val="00E63F0D"/>
    <w:rsid w:val="00E65B86"/>
    <w:rsid w:val="00E712D2"/>
    <w:rsid w:val="00E71323"/>
    <w:rsid w:val="00E728A9"/>
    <w:rsid w:val="00E74024"/>
    <w:rsid w:val="00E768B7"/>
    <w:rsid w:val="00E76FBF"/>
    <w:rsid w:val="00E77C81"/>
    <w:rsid w:val="00E80E38"/>
    <w:rsid w:val="00E81244"/>
    <w:rsid w:val="00E82010"/>
    <w:rsid w:val="00E85B8A"/>
    <w:rsid w:val="00E90D24"/>
    <w:rsid w:val="00E91902"/>
    <w:rsid w:val="00E91C5C"/>
    <w:rsid w:val="00E922A7"/>
    <w:rsid w:val="00E92E04"/>
    <w:rsid w:val="00E9361B"/>
    <w:rsid w:val="00E97721"/>
    <w:rsid w:val="00EA3988"/>
    <w:rsid w:val="00EA64DB"/>
    <w:rsid w:val="00EA6CE7"/>
    <w:rsid w:val="00EB3156"/>
    <w:rsid w:val="00EB33BF"/>
    <w:rsid w:val="00EB3916"/>
    <w:rsid w:val="00EB3D62"/>
    <w:rsid w:val="00EB4A41"/>
    <w:rsid w:val="00EB4C02"/>
    <w:rsid w:val="00EB7993"/>
    <w:rsid w:val="00EC6725"/>
    <w:rsid w:val="00EC6DDB"/>
    <w:rsid w:val="00ED0DC6"/>
    <w:rsid w:val="00ED1309"/>
    <w:rsid w:val="00ED5A75"/>
    <w:rsid w:val="00ED6457"/>
    <w:rsid w:val="00EE1371"/>
    <w:rsid w:val="00EE291A"/>
    <w:rsid w:val="00EE3226"/>
    <w:rsid w:val="00EE3B3B"/>
    <w:rsid w:val="00EE4CF5"/>
    <w:rsid w:val="00EE4DD7"/>
    <w:rsid w:val="00EE644F"/>
    <w:rsid w:val="00EF12B9"/>
    <w:rsid w:val="00EF2891"/>
    <w:rsid w:val="00EF4F91"/>
    <w:rsid w:val="00EF5F3D"/>
    <w:rsid w:val="00EF6C17"/>
    <w:rsid w:val="00F00B8B"/>
    <w:rsid w:val="00F00D62"/>
    <w:rsid w:val="00F0380A"/>
    <w:rsid w:val="00F11AA9"/>
    <w:rsid w:val="00F13712"/>
    <w:rsid w:val="00F14389"/>
    <w:rsid w:val="00F14600"/>
    <w:rsid w:val="00F14D10"/>
    <w:rsid w:val="00F17155"/>
    <w:rsid w:val="00F1729A"/>
    <w:rsid w:val="00F202F7"/>
    <w:rsid w:val="00F22835"/>
    <w:rsid w:val="00F26878"/>
    <w:rsid w:val="00F30FBD"/>
    <w:rsid w:val="00F32662"/>
    <w:rsid w:val="00F326C1"/>
    <w:rsid w:val="00F33BD7"/>
    <w:rsid w:val="00F35B30"/>
    <w:rsid w:val="00F37ECA"/>
    <w:rsid w:val="00F40743"/>
    <w:rsid w:val="00F40D6B"/>
    <w:rsid w:val="00F41CC3"/>
    <w:rsid w:val="00F425DE"/>
    <w:rsid w:val="00F42875"/>
    <w:rsid w:val="00F43000"/>
    <w:rsid w:val="00F45BE8"/>
    <w:rsid w:val="00F460B2"/>
    <w:rsid w:val="00F46337"/>
    <w:rsid w:val="00F501C2"/>
    <w:rsid w:val="00F50D7A"/>
    <w:rsid w:val="00F53B15"/>
    <w:rsid w:val="00F55773"/>
    <w:rsid w:val="00F56B5E"/>
    <w:rsid w:val="00F57E70"/>
    <w:rsid w:val="00F601F6"/>
    <w:rsid w:val="00F61836"/>
    <w:rsid w:val="00F6281F"/>
    <w:rsid w:val="00F651AB"/>
    <w:rsid w:val="00F65CF7"/>
    <w:rsid w:val="00F678A4"/>
    <w:rsid w:val="00F718CB"/>
    <w:rsid w:val="00F74E95"/>
    <w:rsid w:val="00F8084B"/>
    <w:rsid w:val="00F809B4"/>
    <w:rsid w:val="00F816AA"/>
    <w:rsid w:val="00F817A4"/>
    <w:rsid w:val="00F82C4E"/>
    <w:rsid w:val="00F830B9"/>
    <w:rsid w:val="00F8373E"/>
    <w:rsid w:val="00F845E8"/>
    <w:rsid w:val="00F84840"/>
    <w:rsid w:val="00F85788"/>
    <w:rsid w:val="00F93198"/>
    <w:rsid w:val="00F942B0"/>
    <w:rsid w:val="00F96164"/>
    <w:rsid w:val="00F968AE"/>
    <w:rsid w:val="00FA0D95"/>
    <w:rsid w:val="00FA0DB0"/>
    <w:rsid w:val="00FA1193"/>
    <w:rsid w:val="00FA2443"/>
    <w:rsid w:val="00FA24C0"/>
    <w:rsid w:val="00FA2A01"/>
    <w:rsid w:val="00FB20DA"/>
    <w:rsid w:val="00FB3615"/>
    <w:rsid w:val="00FB39DE"/>
    <w:rsid w:val="00FB5E9B"/>
    <w:rsid w:val="00FC0018"/>
    <w:rsid w:val="00FC5CCC"/>
    <w:rsid w:val="00FD0241"/>
    <w:rsid w:val="00FD1C34"/>
    <w:rsid w:val="00FD287A"/>
    <w:rsid w:val="00FD6044"/>
    <w:rsid w:val="00FE0802"/>
    <w:rsid w:val="00FE3B8B"/>
    <w:rsid w:val="00FE5124"/>
    <w:rsid w:val="00FE6B5B"/>
    <w:rsid w:val="00FE7F5F"/>
    <w:rsid w:val="00FF300D"/>
    <w:rsid w:val="00FF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CC32"/>
  <w15:docId w15:val="{7A94EF15-8C16-4521-A733-593EEFF0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B49"/>
  </w:style>
  <w:style w:type="paragraph" w:styleId="1">
    <w:name w:val="heading 1"/>
    <w:basedOn w:val="a"/>
    <w:next w:val="a"/>
    <w:link w:val="10"/>
    <w:uiPriority w:val="9"/>
    <w:qFormat/>
    <w:rsid w:val="00D328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C25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C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20C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20C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aliases w:val="Ненумерованный список,Таблицы,ПАРАГРАФ,Абзац списка11,????,????1,?????1,Bulletr List Paragraph,Colorful List - Accent 11,FooterText,List Paragraph11,List Paragraph2,Lists,Paragraphe de liste1,Parágrafo da Lista1,Párrafo de lista1,numbered"/>
    <w:basedOn w:val="a"/>
    <w:link w:val="a4"/>
    <w:uiPriority w:val="34"/>
    <w:qFormat/>
    <w:rsid w:val="00033B49"/>
    <w:pPr>
      <w:ind w:left="720"/>
      <w:contextualSpacing/>
    </w:pPr>
  </w:style>
  <w:style w:type="character" w:customStyle="1" w:styleId="a4">
    <w:name w:val="Абзац списка Знак"/>
    <w:aliases w:val="Ненумерованный список Знак,Таблицы Знак,ПАРАГРАФ Знак,Абзац списка11 Знак,???? Знак,????1 Знак,?????1 Знак,Bulletr List Paragraph Знак,Colorful List - Accent 11 Знак,FooterText Знак,List Paragraph11 Знак,List Paragraph2 Знак,Lists Знак"/>
    <w:link w:val="a3"/>
    <w:uiPriority w:val="34"/>
    <w:locked/>
    <w:rsid w:val="00033B49"/>
  </w:style>
  <w:style w:type="paragraph" w:styleId="a5">
    <w:name w:val="header"/>
    <w:basedOn w:val="a"/>
    <w:link w:val="a6"/>
    <w:uiPriority w:val="99"/>
    <w:unhideWhenUsed/>
    <w:rsid w:val="001B5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55F8"/>
  </w:style>
  <w:style w:type="paragraph" w:styleId="a7">
    <w:name w:val="footer"/>
    <w:basedOn w:val="a"/>
    <w:link w:val="a8"/>
    <w:uiPriority w:val="99"/>
    <w:unhideWhenUsed/>
    <w:rsid w:val="001B5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55F8"/>
  </w:style>
  <w:style w:type="character" w:styleId="a9">
    <w:name w:val="Hyperlink"/>
    <w:uiPriority w:val="99"/>
    <w:rsid w:val="001B55F8"/>
    <w:rPr>
      <w:color w:val="0000FF"/>
      <w:u w:val="single"/>
    </w:rPr>
  </w:style>
  <w:style w:type="table" w:styleId="aa">
    <w:name w:val="Table Grid"/>
    <w:basedOn w:val="a1"/>
    <w:uiPriority w:val="39"/>
    <w:rsid w:val="001B5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328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D32844"/>
    <w:pPr>
      <w:outlineLvl w:val="9"/>
    </w:pPr>
    <w:rPr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D32844"/>
    <w:pPr>
      <w:spacing w:after="100"/>
      <w:ind w:left="440"/>
    </w:pPr>
  </w:style>
  <w:style w:type="paragraph" w:styleId="11">
    <w:name w:val="toc 1"/>
    <w:basedOn w:val="a"/>
    <w:next w:val="a"/>
    <w:autoRedefine/>
    <w:uiPriority w:val="39"/>
    <w:unhideWhenUsed/>
    <w:rsid w:val="00D32844"/>
    <w:pPr>
      <w:spacing w:after="100"/>
    </w:pPr>
  </w:style>
  <w:style w:type="character" w:styleId="ac">
    <w:name w:val="annotation reference"/>
    <w:basedOn w:val="a0"/>
    <w:uiPriority w:val="99"/>
    <w:unhideWhenUsed/>
    <w:rsid w:val="00323542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323542"/>
    <w:pPr>
      <w:spacing w:after="200"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323542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23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23542"/>
    <w:rPr>
      <w:rFonts w:ascii="Segoe UI" w:hAnsi="Segoe UI" w:cs="Segoe UI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710656"/>
    <w:pPr>
      <w:spacing w:after="160"/>
    </w:pPr>
    <w:rPr>
      <w:b/>
      <w:bCs/>
    </w:rPr>
  </w:style>
  <w:style w:type="character" w:customStyle="1" w:styleId="af2">
    <w:name w:val="Тема примечания Знак"/>
    <w:basedOn w:val="ae"/>
    <w:link w:val="af1"/>
    <w:uiPriority w:val="99"/>
    <w:semiHidden/>
    <w:rsid w:val="00710656"/>
    <w:rPr>
      <w:b/>
      <w:bCs/>
      <w:sz w:val="20"/>
      <w:szCs w:val="20"/>
    </w:rPr>
  </w:style>
  <w:style w:type="character" w:styleId="af3">
    <w:name w:val="Placeholder Text"/>
    <w:basedOn w:val="a0"/>
    <w:uiPriority w:val="99"/>
    <w:semiHidden/>
    <w:rsid w:val="00452CE8"/>
    <w:rPr>
      <w:color w:val="808080"/>
    </w:rPr>
  </w:style>
  <w:style w:type="paragraph" w:customStyle="1" w:styleId="p">
    <w:name w:val="p"/>
    <w:basedOn w:val="a"/>
    <w:rsid w:val="00355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35575D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AC25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2">
    <w:name w:val="Текст1"/>
    <w:qFormat/>
    <w:rsid w:val="00CA3339"/>
    <w:pPr>
      <w:spacing w:after="120" w:line="240" w:lineRule="auto"/>
      <w:jc w:val="both"/>
    </w:pPr>
    <w:rPr>
      <w:rFonts w:ascii="Arial" w:eastAsia="Times New Roman" w:hAnsi="Arial" w:cs="Times New Roman"/>
      <w:sz w:val="24"/>
      <w:szCs w:val="26"/>
      <w:lang w:eastAsia="ru-RU"/>
    </w:rPr>
  </w:style>
  <w:style w:type="character" w:styleId="af5">
    <w:name w:val="FollowedHyperlink"/>
    <w:basedOn w:val="a0"/>
    <w:uiPriority w:val="99"/>
    <w:semiHidden/>
    <w:unhideWhenUsed/>
    <w:rsid w:val="00AC702F"/>
    <w:rPr>
      <w:color w:val="954F72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9518B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404315"/>
    <w:pPr>
      <w:spacing w:after="0" w:line="240" w:lineRule="auto"/>
    </w:pPr>
  </w:style>
  <w:style w:type="character" w:customStyle="1" w:styleId="21">
    <w:name w:val="Неразрешенное упоминание2"/>
    <w:basedOn w:val="a0"/>
    <w:uiPriority w:val="99"/>
    <w:semiHidden/>
    <w:unhideWhenUsed/>
    <w:rsid w:val="009D41D5"/>
    <w:rPr>
      <w:color w:val="605E5C"/>
      <w:shd w:val="clear" w:color="auto" w:fill="E1DFDD"/>
    </w:rPr>
  </w:style>
  <w:style w:type="paragraph" w:styleId="af7">
    <w:name w:val="Normal (Web)"/>
    <w:basedOn w:val="a"/>
    <w:uiPriority w:val="99"/>
    <w:semiHidden/>
    <w:unhideWhenUsed/>
    <w:rsid w:val="009A5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34"/>
    <w:qFormat/>
    <w:rsid w:val="006902B5"/>
    <w:pPr>
      <w:spacing w:before="120"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Unresolved Mention"/>
    <w:basedOn w:val="a0"/>
    <w:uiPriority w:val="99"/>
    <w:semiHidden/>
    <w:unhideWhenUsed/>
    <w:rsid w:val="00366E18"/>
    <w:rPr>
      <w:color w:val="605E5C"/>
      <w:shd w:val="clear" w:color="auto" w:fill="E1DFDD"/>
    </w:rPr>
  </w:style>
  <w:style w:type="paragraph" w:styleId="af9">
    <w:name w:val="Body Text"/>
    <w:basedOn w:val="a"/>
    <w:link w:val="afa"/>
    <w:uiPriority w:val="1"/>
    <w:qFormat/>
    <w:rsid w:val="002B5CFD"/>
    <w:pPr>
      <w:widowControl w:val="0"/>
      <w:autoSpaceDE w:val="0"/>
      <w:autoSpaceDN w:val="0"/>
      <w:spacing w:before="63" w:after="0" w:line="240" w:lineRule="auto"/>
      <w:ind w:left="668" w:right="12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Основной текст Знак"/>
    <w:basedOn w:val="a0"/>
    <w:link w:val="af9"/>
    <w:uiPriority w:val="1"/>
    <w:rsid w:val="002B5CFD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(2)_"/>
    <w:basedOn w:val="a0"/>
    <w:link w:val="23"/>
    <w:rsid w:val="00AA1B0C"/>
    <w:rPr>
      <w:rFonts w:ascii="Arial" w:eastAsia="Arial" w:hAnsi="Arial" w:cs="Arial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A1B0C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frapolis.ru/)_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k@infrapolis.r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2a3f7a-2ed2-4357-a5ec-87daa77984a4">
      <Terms xmlns="http://schemas.microsoft.com/office/infopath/2007/PartnerControls"/>
    </lcf76f155ced4ddcb4097134ff3c332f>
    <TaxCatchAll xmlns="0710bbd3-c679-4b31-b5ce-370c2c7f8c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83F4157CED947975E0498508D0AE0" ma:contentTypeVersion="15" ma:contentTypeDescription="Create a new document." ma:contentTypeScope="" ma:versionID="7b601b8b31f71570e2970d1f8004b942">
  <xsd:schema xmlns:xsd="http://www.w3.org/2001/XMLSchema" xmlns:xs="http://www.w3.org/2001/XMLSchema" xmlns:p="http://schemas.microsoft.com/office/2006/metadata/properties" xmlns:ns2="802a3f7a-2ed2-4357-a5ec-87daa77984a4" xmlns:ns3="0710bbd3-c679-4b31-b5ce-370c2c7f8ccf" targetNamespace="http://schemas.microsoft.com/office/2006/metadata/properties" ma:root="true" ma:fieldsID="b33d2a0f931f198330384e69716c8226" ns2:_="" ns3:_="">
    <xsd:import namespace="802a3f7a-2ed2-4357-a5ec-87daa77984a4"/>
    <xsd:import namespace="0710bbd3-c679-4b31-b5ce-370c2c7f8c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a3f7a-2ed2-4357-a5ec-87daa7798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5eb5cca-c939-45e4-89eb-7945dd1030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d3-c679-4b31-b5ce-370c2c7f8cc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f9f00ce-8bb4-48cc-b8f1-88d192bb2578}" ma:internalName="TaxCatchAll" ma:showField="CatchAllData" ma:web="0710bbd3-c679-4b31-b5ce-370c2c7f8c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42647B-165C-4CCA-AFA5-34421CB01EB4}">
  <ds:schemaRefs>
    <ds:schemaRef ds:uri="http://schemas.microsoft.com/office/2006/metadata/properties"/>
    <ds:schemaRef ds:uri="http://schemas.microsoft.com/office/infopath/2007/PartnerControls"/>
    <ds:schemaRef ds:uri="802a3f7a-2ed2-4357-a5ec-87daa77984a4"/>
    <ds:schemaRef ds:uri="0710bbd3-c679-4b31-b5ce-370c2c7f8ccf"/>
  </ds:schemaRefs>
</ds:datastoreItem>
</file>

<file path=customXml/itemProps2.xml><?xml version="1.0" encoding="utf-8"?>
<ds:datastoreItem xmlns:ds="http://schemas.openxmlformats.org/officeDocument/2006/customXml" ds:itemID="{12DBDB4F-E2AF-430D-89DA-C30B61D0C4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3B8D1A-09CC-49BF-9D8D-47C00B3DAB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0B4268-5C5C-4DDA-A658-842D2E0AF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a3f7a-2ed2-4357-a5ec-87daa77984a4"/>
    <ds:schemaRef ds:uri="0710bbd3-c679-4b31-b5ce-370c2c7f8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1927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Кондратьев</dc:creator>
  <cp:keywords/>
  <dc:description/>
  <cp:lastModifiedBy>Владимир Кондратьев</cp:lastModifiedBy>
  <cp:revision>50</cp:revision>
  <cp:lastPrinted>2024-08-29T14:02:00Z</cp:lastPrinted>
  <dcterms:created xsi:type="dcterms:W3CDTF">2025-03-11T15:03:00Z</dcterms:created>
  <dcterms:modified xsi:type="dcterms:W3CDTF">2025-03-11T16:38:00Z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0x01010044E83F4157CED947975E0498508D0AE0</vt:lpwstr>
  </property>
  <property fmtid="{D5CDD505-2E9C-101B-9397-08002B2CF9AE}" pid="3" name="MediaServiceImageTags">
    <vt:lpwstr/>
  </property>
</Properties>
</file>